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Кузбасса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Калтанского</w:t>
      </w:r>
      <w:proofErr w:type="spell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</w:p>
    <w:p w:rsidR="007E537C" w:rsidRPr="007E537C" w:rsidRDefault="007E537C" w:rsidP="007E537C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"ООШ №18"</w:t>
      </w:r>
    </w:p>
    <w:tbl>
      <w:tblPr>
        <w:tblW w:w="116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5"/>
        <w:gridCol w:w="3885"/>
        <w:gridCol w:w="3886"/>
      </w:tblGrid>
      <w:tr w:rsidR="007E537C" w:rsidRPr="007E537C" w:rsidTr="007E537C"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Методическим объединением учителей </w:t>
            </w:r>
            <w:proofErr w:type="spellStart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культурологии</w:t>
            </w:r>
            <w:proofErr w:type="spellEnd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 Жукова А.И.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Протокол №1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"30" августа 2022 г.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директора по УР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 Федина Е.А.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Протокол № 1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"30" августа  2022 г.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 </w:t>
            </w:r>
            <w:proofErr w:type="spellStart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Луговенко</w:t>
            </w:r>
            <w:proofErr w:type="spellEnd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№ 1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"01" сентября 2022 г.</w:t>
            </w:r>
          </w:p>
        </w:tc>
      </w:tr>
    </w:tbl>
    <w:p w:rsidR="007E537C" w:rsidRPr="007E537C" w:rsidRDefault="007E537C" w:rsidP="007E537C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7E537C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  <w:r w:rsidRPr="007E537C">
        <w:rPr>
          <w:rFonts w:ascii="LiberationSerif" w:eastAsia="Times New Roman" w:hAnsi="LiberationSerif" w:cs="Times New Roman"/>
          <w:b/>
          <w:bCs/>
          <w:caps/>
          <w:lang w:eastAsia="ru-RU"/>
        </w:rPr>
        <w:br/>
        <w:t>(ID 4451377)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культура»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1 класса начального общего образования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2022-2023 учебный год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Жукова Анна Ивановна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физической культуры</w:t>
      </w:r>
    </w:p>
    <w:p w:rsidR="007E537C" w:rsidRPr="007E537C" w:rsidRDefault="007E537C" w:rsidP="007E537C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Калтан 2022</w:t>
      </w:r>
    </w:p>
    <w:p w:rsidR="006377D9" w:rsidRDefault="006377D9" w:rsidP="007E537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6377D9" w:rsidRDefault="006377D9" w:rsidP="007E537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6377D9" w:rsidRDefault="006377D9" w:rsidP="007E537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6377D9" w:rsidRDefault="006377D9" w:rsidP="007E537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7E537C" w:rsidRPr="007E537C" w:rsidRDefault="007E537C" w:rsidP="007E537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7E537C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начального общего образования по физической культуре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(одобрена решением ФУМО от 02.06.2020 г.).</w:t>
      </w:r>
      <w:proofErr w:type="gramEnd"/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создании программы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увеличения продолжительности жизни граждан России</w:t>
      </w:r>
      <w:proofErr w:type="gram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 игровые упражнения, состоящие из естественных видов действий (бега, бросков и т.п.),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действия;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местности;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предметные результаты по учебному предмету «Физическая культура» в соответствии с Федеральным государственным образовательным стандартом начального общего образования (далее — ФГОС НОО)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включает упражнения для развития гибкости и координации, эффективность развития которых приходится на возрастной период начальной школы. Целенаправленные физические упражнения позволяют избирательно и значительно их развить.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обеспечивает «</w:t>
      </w:r>
      <w:proofErr w:type="spell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спортивных)».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программы обеспечивает выполнение </w:t>
      </w:r>
      <w:proofErr w:type="gram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нормативов Всероссийского физкультурно-спортивного комплекса ГТО и другие предметные результаты ФГОС НОО, а также позволяет решить воспитательные задачи, изложенные в примерной программе воспитания, одобренной решением федерального учебно-методического объединения по общему образованию (протокол от 2 июня 2020 года № 2/20).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своему назначению примерная рабочая программа является ориентиром для составления рабочих программ образовательных учреждений: она даёт представление о целях, общей стратегии обучения, воспитания и </w:t>
      </w:r>
      <w:proofErr w:type="gram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рамках учебного предмета «Физическая культура»;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и рекомендуемую последовательность их изучения с учётом </w:t>
      </w:r>
      <w:proofErr w:type="spell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 на уровне целей изучения предмета и основных видов учебно-познавательной деятельности / учебных действий ученика по освоению учебного содержания.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нашли своё отражение: Поручение Президента Российской Федерации об обеспечении внесения в примерные основные образовательные программы дошкольного, начального общего, основного общего и среднего общего образования изменений, предусматривающих обязательное выполнение воспитанниками и учащимися упражнений основной гимнастики в целях их физического развития (с учётом ограничений, обусловленных состоянием здоровья); условия Концепции модернизации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программы, научные и методологические подходы к изучению физической культуры в начальной школе.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КУРСА «ФИЗИЧЕСКАЯ КУЛЬТУРА»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обучения физической культуре в начальной школе является двигательная деятельность человека с </w:t>
      </w:r>
      <w:proofErr w:type="spell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— и упражнений по преимущественной целевой направленности их использования с учётом сенситивных периодов развития учащихся начальной школы.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«Физическая культура» обладает широкими возможностями в использовании форм, средств и методов обучения. Существенным компонентом содержания учебного предмета «Физическая культура» является физическое воспитание граждан России. Учебный предмет «Физическая культура» обогащает обучающихся системой знаний о сущности и общественном значении физической </w:t>
      </w: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культуры и её влиянии на всестороннее развитие личности. Такие знания обеспечивают развитие гармоничной личности, мотивацию и способность обучающихся к различным видам деятельности, повышают их общую культуру.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моторики; получения эмоционального удовлетворения от выполнения физических упражнений в игровой деятельности.</w:t>
      </w:r>
      <w:proofErr w:type="gramEnd"/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создание условий для высокого качества преподавания учебного предмета «Физическая культура» на уровне начального общего образования;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обучающихся;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программе развития школьного спорта до 2024 г., и </w:t>
      </w:r>
      <w:proofErr w:type="gram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proofErr w:type="gram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достижение национальных целей развития Российской Федерации, а именно: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сохранение населения, здоровье и благополучие людей;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создание возможностей для самореализации и развития талантов.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программы лежат представления об уникальности личности каждого учащегося начальной школы, индивидуальных возможностях каждого школьника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учащимся в рамках единого образовательного пространства Российской Федерации.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Ценностные ориентиры содержания программы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позволяет формировать у </w:t>
      </w:r>
      <w:proofErr w:type="gram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установку на формирование, сохранение и укрепление здоровья; освоить умения, навыки ведения здорового и безопасного образа жизни; выполнить нормы ГТО.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направлено на эффективное развитие физических качеств и </w:t>
      </w:r>
      <w:proofErr w:type="gram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</w:t>
      </w:r>
      <w:proofErr w:type="gram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начальной школы; на воспитание личностных качеств, включающих в себя готовность и способность к саморазвитию, самооценке, рефлексии, анализу; формирует творческое нестандартное мышление, инициативность, целеустремлённость; воспитывает этические чувства доброжелательности </w:t>
      </w: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эмоционально-нравственной отзывчивости, понимания и сопереживания чувствам других людей; учит взаимодействовать с окружающими людьми и работать в команде; проявлять лидерские качества.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освоении программы уделено играм и игровым заданиям как простейшей форме физкультурно-спортивной деятельности. В программе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</w:t>
      </w:r>
      <w:proofErr w:type="gram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ознакомления с видами спорта в программе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используются туристические спортивные игры. Содержание программы обеспечивает достаточный объём практико-ориентированных знаний и умений.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НОО содержание программы учебного предмета «Физическая культура» состоит из следующих компонентов:</w:t>
      </w:r>
    </w:p>
    <w:p w:rsidR="007E537C" w:rsidRPr="007E537C" w:rsidRDefault="007E537C" w:rsidP="007E53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физической культуре (информационный компонент деятельности);</w:t>
      </w:r>
    </w:p>
    <w:p w:rsidR="007E537C" w:rsidRPr="007E537C" w:rsidRDefault="007E537C" w:rsidP="007E53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физкультурной деятельности (</w:t>
      </w:r>
      <w:proofErr w:type="spell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операциональный</w:t>
      </w:r>
      <w:proofErr w:type="spell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 деятельности);</w:t>
      </w:r>
    </w:p>
    <w:p w:rsidR="007E537C" w:rsidRPr="007E537C" w:rsidRDefault="007E537C" w:rsidP="007E53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совершенствование (</w:t>
      </w:r>
      <w:proofErr w:type="spell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мотивационно-процессуальный</w:t>
      </w:r>
      <w:proofErr w:type="spell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программы основана на следующих принципах: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систематичности и последовательности. </w:t>
      </w: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должен быть разделён на логически завершённые части, теоретическая база знаний подкрепляется практическими навыками. Особое внимание в программе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младших школьников с учётом их сенситивного периода развития: гибкости, координации, быстроты.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Принципы непрерывности и цикличности. </w:t>
      </w: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принципы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</w:t>
      </w: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повторяющейся последовательности занятий, что обеспечивает повышение тренированности, улучшает физическую подготовленность </w:t>
      </w:r>
      <w:proofErr w:type="gram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возрастной адекватности направлений физического воспитания. </w:t>
      </w: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учитывает возрастные и индивидуальные особенности детей младшего школьного возраста, что способствует гармоничному формированию двигательных умений и навыков.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наглядности. </w:t>
      </w: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 обучения и воспитания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доступности и индивидуализации. </w:t>
      </w: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осознанности и активности. </w:t>
      </w: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дозированности</w:t>
      </w:r>
      <w:proofErr w:type="spell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динамичности. </w:t>
      </w: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динамичности выражает общую тенденцию требований, предъявляемых к </w:t>
      </w:r>
      <w:proofErr w:type="gram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программой,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предусмотрено регулярное обновление заданий с общей тенденцией к росту физических нагрузок.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вариативности. </w:t>
      </w: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вариативности программы предполагает многообразие и гибкость используемых в программе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программе. Соблюдение этих принципов позволит </w:t>
      </w:r>
      <w:proofErr w:type="gram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достичь наиболее эффективных результатов.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программы предполагает соблюдение главных педагогических правил: от известного к неизвестному, от лёгкого </w:t>
      </w:r>
      <w:proofErr w:type="gram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программы лежит </w:t>
      </w:r>
      <w:proofErr w:type="spell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системно-деятельностный</w:t>
      </w:r>
      <w:proofErr w:type="spell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содержании программы учитывается взаимосвязь изучаемых явлений и процессов, что позволит успешно достигнуть планируемых результатов — предметных, </w:t>
      </w:r>
      <w:proofErr w:type="spell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«ФИЗИЧЕСКАЯ КУЛЬТУРА»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Цели изучения учебного предмета «Физическая культура»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программы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направлению первостепенной значимости при реализации образовательных функций учебного предмета «Физическая культура»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программы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учебного предмета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человека; овладение умениями организовывать </w:t>
      </w:r>
      <w:proofErr w:type="spell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жизнедеятельность (распорядок дня, утренняя гимнастика, гимнастические минутки, подвижные и </w:t>
      </w:r>
      <w:proofErr w:type="spell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</w:t>
      </w:r>
      <w:proofErr w:type="spell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и т.д.);</w:t>
      </w:r>
      <w:proofErr w:type="gram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правила безопасности при выполнении физических упражнений и различных форм двигательной деятельности и как результат — физическое воспитание, формирование здоровья и здорового образа жизни.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этим программа обеспечивает:</w:t>
      </w:r>
    </w:p>
    <w:p w:rsidR="007E537C" w:rsidRPr="007E537C" w:rsidRDefault="007E537C" w:rsidP="007E53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7E537C" w:rsidRPr="007E537C" w:rsidRDefault="007E537C" w:rsidP="007E53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основных образовательных программ дошкольного, начального общего и основного общего образования;</w:t>
      </w:r>
    </w:p>
    <w:p w:rsidR="007E537C" w:rsidRPr="007E537C" w:rsidRDefault="007E537C" w:rsidP="007E53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7E537C" w:rsidRPr="007E537C" w:rsidRDefault="007E537C" w:rsidP="007E537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гарантии качества начального общего образования, личностного развития </w:t>
      </w:r>
      <w:proofErr w:type="gram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537C" w:rsidRPr="007E537C" w:rsidRDefault="007E537C" w:rsidP="007E537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7E537C" w:rsidRPr="007E537C" w:rsidRDefault="007E537C" w:rsidP="007E537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7E537C" w:rsidRPr="007E537C" w:rsidRDefault="007E537C" w:rsidP="007E537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proofErr w:type="gram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 индивидуального подхода в обучении позволяет </w:t>
      </w:r>
      <w:proofErr w:type="gram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осваивать программу в соответствии с возможностями каждого.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Универсальными компетенциями учащихся на этапе начального образования по программе являются:</w:t>
      </w:r>
    </w:p>
    <w:p w:rsidR="007E537C" w:rsidRPr="007E537C" w:rsidRDefault="007E537C" w:rsidP="007E537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7E537C" w:rsidRPr="007E537C" w:rsidRDefault="007E537C" w:rsidP="007E537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 физических упражнений;</w:t>
      </w:r>
    </w:p>
    <w:p w:rsidR="007E537C" w:rsidRPr="007E537C" w:rsidRDefault="007E537C" w:rsidP="007E53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 </w:t>
      </w:r>
      <w:proofErr w:type="gram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</w:t>
      </w:r>
      <w:proofErr w:type="gram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сведениям теории физической культуры, методикам выполнения физических упражнений, правилам проведения </w:t>
      </w:r>
      <w:proofErr w:type="spell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подвижных игр и игровых заданий;</w:t>
      </w:r>
    </w:p>
    <w:p w:rsidR="007E537C" w:rsidRPr="007E537C" w:rsidRDefault="007E537C" w:rsidP="007E537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«Физическая культура» в учебном плане</w:t>
      </w:r>
    </w:p>
    <w:p w:rsidR="007E537C" w:rsidRPr="007E537C" w:rsidRDefault="007E537C" w:rsidP="007E537C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отведённых на изучение предмета «Физическая культура» в 1 классе, составляет 99 часов.</w:t>
      </w:r>
    </w:p>
    <w:p w:rsidR="007E537C" w:rsidRPr="007E537C" w:rsidRDefault="007E537C" w:rsidP="007E537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7E537C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Исходные положения в физических упражнениях: стойки, упоры, седы, </w:t>
      </w:r>
      <w:proofErr w:type="gram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лёжа, сидя, у опоры.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Распорядок дня. Личная гигиена. Основные правила личной гигиены.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Самоконтроль. Строевые команды, построение, расчёт.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Физические упражнения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Упражнения по видам разминки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разминка. </w:t>
      </w: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полупальцах</w:t>
      </w:r>
      <w:proofErr w:type="spell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пятках («казачок»), шаги с продвижением вперёд на </w:t>
      </w:r>
      <w:proofErr w:type="spell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полупальцах</w:t>
      </w:r>
      <w:proofErr w:type="spell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выпрямленными коленями и в </w:t>
      </w:r>
      <w:proofErr w:type="spell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(«жираф»), </w:t>
      </w:r>
      <w:proofErr w:type="gram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шаги</w:t>
      </w:r>
      <w:proofErr w:type="gram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Партерная разминка. </w:t>
      </w: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(«лягушонок»); упражнения для растяжки задней поверхности мышц бедра и формирования </w:t>
      </w:r>
      <w:proofErr w:type="spell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выворотности</w:t>
      </w:r>
      <w:proofErr w:type="spell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стоп («крестик»); упражнения для укрепления мышц ног, увеличения подвижности тазобедренных, коленных и голеностопных суставов («велосипед»).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(«верёвочка»); упражнения для укрепления мышц спины и увеличения их эластичности («рыбка»); упражнения для развития гибкости позвоночника и плечевого пояса («мост») из положения лёжа.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Подводящие упражнения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Группировка, кувырок в сторону; освоение подводящих упражнений к выполнению продольных и поперечных шпагатов («ящерка»).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Упражнения для развития моторики и координации с гимнастическим предметом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Удержание скакалки. </w:t>
      </w:r>
      <w:proofErr w:type="gram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Вращение кистью руки скакалки, сложенной вчетверо, — перед собой, сложенной вдвое — поочерёдно в лицевой, боковой плоскостях.</w:t>
      </w:r>
      <w:proofErr w:type="gram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Упражнения для развития координации и развития жизненно важных навыков и умений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Равновесие —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танцевальных шагов: «</w:t>
      </w:r>
      <w:proofErr w:type="spell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</w:t>
      </w:r>
      <w:proofErr w:type="spell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ковырялочка</w:t>
      </w:r>
      <w:proofErr w:type="spell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«верёвочка».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Бег, сочетаемый с круговыми движениями руками.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Игры и игровые задания, спортивные эстафеты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Музыкально-сценические игры. Игровые задания. Спортивные эстафеты с мячом, со скакалкой. Спортивные игры с элементами единоборства.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Организующие команды и приёмы</w:t>
      </w:r>
    </w:p>
    <w:p w:rsidR="007E537C" w:rsidRPr="007E537C" w:rsidRDefault="007E537C" w:rsidP="007E537C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универсальных умений при выполнении организующих команд.</w:t>
      </w:r>
    </w:p>
    <w:p w:rsidR="007E537C" w:rsidRPr="007E537C" w:rsidRDefault="007E537C" w:rsidP="007E537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7E537C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к результатам освоения основных образовательных программ начального общего образования ФГОС программа направлена на достижение обучающимися личностных, </w:t>
      </w:r>
      <w:proofErr w:type="spell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по физической культуре.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социокультурными</w:t>
      </w:r>
      <w:proofErr w:type="spell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освоения предмета «Физическая культура» в начальной школе отражают готовность </w:t>
      </w:r>
      <w:proofErr w:type="gram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руководствоваться ценностями и приобретение первоначального опыта деятельности на их основе.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 воспитание:</w:t>
      </w:r>
    </w:p>
    <w:p w:rsidR="007E537C" w:rsidRPr="007E537C" w:rsidRDefault="007E537C" w:rsidP="007E537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  <w:proofErr w:type="gramEnd"/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Гражданское воспитание:</w:t>
      </w:r>
    </w:p>
    <w:p w:rsidR="007E537C" w:rsidRPr="007E537C" w:rsidRDefault="007E537C" w:rsidP="007E537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  <w:proofErr w:type="gram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Ценности научного познания:</w:t>
      </w:r>
    </w:p>
    <w:p w:rsidR="007E537C" w:rsidRPr="007E537C" w:rsidRDefault="007E537C" w:rsidP="007E537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7E537C" w:rsidRPr="007E537C" w:rsidRDefault="007E537C" w:rsidP="007E537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7E537C" w:rsidRPr="007E537C" w:rsidRDefault="007E537C" w:rsidP="007E537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7E537C" w:rsidRPr="007E537C" w:rsidRDefault="007E537C" w:rsidP="007E537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культуры здоровья:</w:t>
      </w:r>
    </w:p>
    <w:p w:rsidR="007E537C" w:rsidRPr="007E537C" w:rsidRDefault="007E537C" w:rsidP="007E537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своего здоровья для себя, общества, государства;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умений;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Экологическое воспитание:</w:t>
      </w:r>
    </w:p>
    <w:p w:rsidR="007E537C" w:rsidRPr="007E537C" w:rsidRDefault="007E537C" w:rsidP="007E537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действиях;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7E537C" w:rsidRPr="007E537C" w:rsidRDefault="007E537C" w:rsidP="007E537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образовательной программы по физической культуре отражают овладение универсальными познавательными действиями.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</w:t>
      </w:r>
      <w:proofErr w:type="spell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выделяют такие значимые для формирования мировоззрения формы научного познания, как научный факт, гипотеза, теория, закон, понятие, проблема, идея, категория, которые используются в </w:t>
      </w:r>
      <w:proofErr w:type="spell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spell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предметах и позволяют на основе знаний из этих предметов формировать представление о целостной научной картине мира, и </w:t>
      </w: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</w:t>
      </w:r>
      <w:proofErr w:type="gram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деятельности.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образовательной программы по физической культуре отражают овладение универсальными учебными действиями, в том числе: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7E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отражающие методы познания окружающего мира:</w:t>
      </w:r>
    </w:p>
    <w:p w:rsidR="007E537C" w:rsidRPr="007E537C" w:rsidRDefault="007E537C" w:rsidP="007E537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терминах и понятиях, используемых в физической культуре (в пределах </w:t>
      </w:r>
      <w:proofErr w:type="gram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применять изученную терминологию в своих устных и письменных высказываниях;</w:t>
      </w:r>
    </w:p>
    <w:p w:rsidR="007E537C" w:rsidRPr="007E537C" w:rsidRDefault="007E537C" w:rsidP="007E537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7E537C" w:rsidRPr="007E537C" w:rsidRDefault="007E537C" w:rsidP="007E537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правила безопасного поведения при освоении физических упражнений, плавании;</w:t>
      </w:r>
    </w:p>
    <w:p w:rsidR="007E537C" w:rsidRPr="007E537C" w:rsidRDefault="007E537C" w:rsidP="007E537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между физическими упражнениями и их влиянием на развитие физических качеств;</w:t>
      </w:r>
    </w:p>
    <w:p w:rsidR="007E537C" w:rsidRPr="007E537C" w:rsidRDefault="007E537C" w:rsidP="007E537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7E537C" w:rsidRPr="007E537C" w:rsidRDefault="007E537C" w:rsidP="007E537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7E537C" w:rsidRPr="007E537C" w:rsidRDefault="007E537C" w:rsidP="007E537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7E537C" w:rsidRPr="007E537C" w:rsidRDefault="007E537C" w:rsidP="007E537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понимать причины успеха / 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7E537C" w:rsidRPr="007E537C" w:rsidRDefault="007E537C" w:rsidP="007E537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овладевать базовыми предметными и </w:t>
      </w:r>
      <w:proofErr w:type="spell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7E537C" w:rsidRPr="007E537C" w:rsidRDefault="007E537C" w:rsidP="007E537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7E537C" w:rsidRPr="007E537C" w:rsidRDefault="007E537C" w:rsidP="007E537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7E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отражающие способность обучающегося осуществлять коммуникативную деятельность, использовать правила общения в конкретных учебных и </w:t>
      </w:r>
      <w:proofErr w:type="spell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ситуациях; самостоятельную организацию речевой деятельности в устной и письменной форме:</w:t>
      </w:r>
    </w:p>
    <w:p w:rsidR="007E537C" w:rsidRPr="007E537C" w:rsidRDefault="007E537C" w:rsidP="007E537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</w:t>
      </w:r>
      <w:proofErr w:type="spell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излагать; выслушивать разные мнения, учитывать их в диалоге;</w:t>
      </w:r>
    </w:p>
    <w:p w:rsidR="007E537C" w:rsidRPr="007E537C" w:rsidRDefault="007E537C" w:rsidP="007E537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влияние физической культуры на здоровье и эмоциональное благополучие человека;</w:t>
      </w:r>
    </w:p>
    <w:p w:rsidR="007E537C" w:rsidRPr="007E537C" w:rsidRDefault="007E537C" w:rsidP="007E537C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7E537C" w:rsidRPr="007E537C" w:rsidRDefault="007E537C" w:rsidP="007E537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7E537C" w:rsidRPr="007E537C" w:rsidRDefault="007E537C" w:rsidP="007E537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7E537C" w:rsidRPr="007E537C" w:rsidRDefault="007E537C" w:rsidP="007E537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7E537C" w:rsidRPr="007E537C" w:rsidRDefault="007E537C" w:rsidP="007E537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 разрешать конфликты посредством учёта интересов сторон и сотрудничества.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7E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отражающие способности обучающегося строить учебно-познавательную деятельность, учитывая все её компоненты (цель, мотив, прогноз, средства, контроль, оценка):</w:t>
      </w:r>
    </w:p>
    <w:p w:rsidR="007E537C" w:rsidRPr="007E537C" w:rsidRDefault="007E537C" w:rsidP="007E537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7E537C" w:rsidRPr="007E537C" w:rsidRDefault="007E537C" w:rsidP="007E537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7E537C" w:rsidRPr="007E537C" w:rsidRDefault="007E537C" w:rsidP="007E537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предусматривать возникновение возможных ситуаций, опасных для здоровья и жизни;</w:t>
      </w:r>
    </w:p>
    <w:p w:rsidR="007E537C" w:rsidRPr="007E537C" w:rsidRDefault="007E537C" w:rsidP="007E537C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</w:t>
      </w:r>
      <w:proofErr w:type="gram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волевую</w:t>
      </w:r>
      <w:proofErr w:type="gram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саморегуляцию</w:t>
      </w:r>
      <w:proofErr w:type="spell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планировании и выполнении намеченных планов организации своей жизнедеятельности; проявлять стремление к успешной образовательной, в том числе физкультурно-спортивной, деятельности; анализировать свои ошибки;</w:t>
      </w:r>
    </w:p>
    <w:p w:rsidR="007E537C" w:rsidRPr="007E537C" w:rsidRDefault="007E537C" w:rsidP="007E537C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учебного предмета «Физическая культура» отражают опыт учащихся в физкультурной деятельности.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предметных результатов по освоению обязательного содержания, установленного данной программой, выделяются: полученные знания, освоенные обучающимися; умения и способы действий, специфические для предметной области «Физическая культура» периода развития детей возраста начальной школы;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7E537C" w:rsidRPr="007E537C" w:rsidRDefault="007E537C" w:rsidP="007E537C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7E537C" w:rsidRPr="007E537C" w:rsidRDefault="007E537C" w:rsidP="007E537C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упражнения, состоящие из естественных видов действий (элементарных движений, бега, бросков и т. 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(точнее бросить, быстрее добежать, выполнить в соответствии с предлагаемой техникой выполнения или конечным результатом задания и т. п.);</w:t>
      </w:r>
      <w:proofErr w:type="gramEnd"/>
    </w:p>
    <w:p w:rsidR="007E537C" w:rsidRPr="007E537C" w:rsidRDefault="007E537C" w:rsidP="007E537C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7E537C" w:rsidRPr="007E537C" w:rsidRDefault="007E537C" w:rsidP="007E537C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 </w:t>
      </w: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отражают </w:t>
      </w:r>
      <w:proofErr w:type="spell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определённых умений.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Знания о физической культуре:</w:t>
      </w:r>
    </w:p>
    <w:p w:rsidR="007E537C" w:rsidRPr="007E537C" w:rsidRDefault="007E537C" w:rsidP="007E537C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основные предметные области физической культуры (гимнастика, игры, туризм, спорт);</w:t>
      </w:r>
    </w:p>
    <w:p w:rsidR="007E537C" w:rsidRPr="007E537C" w:rsidRDefault="007E537C" w:rsidP="007E537C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улице; иметь представление о здоровом образе жизни, о важности ведения активного образа жизни;</w:t>
      </w:r>
    </w:p>
    <w:p w:rsidR="007E537C" w:rsidRPr="007E537C" w:rsidRDefault="007E537C" w:rsidP="007E537C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7E537C" w:rsidRPr="007E537C" w:rsidRDefault="007E537C" w:rsidP="007E537C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формулировать простейшие правила закаливания и организации самостоятельных занятий физическими упражнениями, уметь применять их в повседневной жизни; понимать и раскрывать значение регулярного выполнения гимнастических упражнений для гармоничного развития; знать и описывать формы наблюдения за динамикой развития гибкости и координационных способностей;</w:t>
      </w:r>
    </w:p>
    <w:p w:rsidR="007E537C" w:rsidRPr="007E537C" w:rsidRDefault="007E537C" w:rsidP="007E537C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виды разминки.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Способы физкультурной деятельности: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Самостоятельные занятия </w:t>
      </w:r>
      <w:proofErr w:type="spellStart"/>
      <w:r w:rsidRPr="007E53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общеразвивающими</w:t>
      </w:r>
      <w:proofErr w:type="spellEnd"/>
      <w:r w:rsidRPr="007E53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Pr="007E53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здоровьеформирующими</w:t>
      </w:r>
      <w:proofErr w:type="spellEnd"/>
      <w:r w:rsidRPr="007E53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физическими упражнениями:</w:t>
      </w:r>
    </w:p>
    <w:p w:rsidR="007E537C" w:rsidRPr="007E537C" w:rsidRDefault="007E537C" w:rsidP="007E537C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гимнастические упражнения для формирования стопы, </w:t>
      </w:r>
      <w:proofErr w:type="gram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осанки</w:t>
      </w:r>
      <w:proofErr w:type="gram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положении стоя, сидя и при ходьбе; упражнения для развития гибкости и координации;</w:t>
      </w:r>
    </w:p>
    <w:p w:rsidR="007E537C" w:rsidRPr="007E537C" w:rsidRDefault="007E537C" w:rsidP="007E537C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составлять и выполнять индивидуальный распорядок дня с включением утренней гимнастики, физкультминуток, выполнения упражнений гимнастики;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Самостоятельные развивающие, подвижные игры и спортивные эстафеты, строевые упражнения:</w:t>
      </w:r>
    </w:p>
    <w:p w:rsidR="007E537C" w:rsidRPr="007E537C" w:rsidRDefault="007E537C" w:rsidP="007E537C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шагов; выполнять игровые задания для знакомства с видами спорта, плаванием, основами туристической деятельности; общаться и взаимодействовать в игровой деятельности; выполнять команды и строевые упражнения.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Физическое совершенствование:</w:t>
      </w:r>
    </w:p>
    <w:p w:rsidR="007E537C" w:rsidRPr="007E537C" w:rsidRDefault="007E537C" w:rsidP="007E53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Физкультурно-оздоровительная деятельность:</w:t>
      </w:r>
    </w:p>
    <w:p w:rsidR="007E537C" w:rsidRPr="007E537C" w:rsidRDefault="007E537C" w:rsidP="007E537C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технику выполнения гимнастических упражнений для формирования опорно-двигательного аппарата, включая гимнастический шаг, мягкий бег;</w:t>
      </w:r>
    </w:p>
    <w:p w:rsidR="007E537C" w:rsidRPr="007E537C" w:rsidRDefault="007E537C" w:rsidP="007E537C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возрастной период начальной школы, и развития силы, основанной на удержании собственного веса;</w:t>
      </w:r>
    </w:p>
    <w:p w:rsidR="007E537C" w:rsidRPr="007E537C" w:rsidRDefault="007E537C" w:rsidP="007E537C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7E537C" w:rsidRPr="007E537C" w:rsidRDefault="007E537C" w:rsidP="007E537C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гимнастические упражнения, направленные на развитие жизненно важных навыков и умений (группировка, кувырки; повороты в обе стороны; равновесие на каждой ноге попеременно; прыжки толчком с двух ног вперёд, назад, с поворотом в обе стороны;</w:t>
      </w:r>
    </w:p>
    <w:p w:rsidR="007E537C" w:rsidRPr="007E537C" w:rsidRDefault="007E537C" w:rsidP="007E537C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способы игровой деятельности.</w:t>
      </w:r>
    </w:p>
    <w:p w:rsidR="007E537C" w:rsidRPr="007E537C" w:rsidRDefault="007E537C" w:rsidP="007E537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7E537C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9059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"/>
        <w:gridCol w:w="3952"/>
        <w:gridCol w:w="772"/>
        <w:gridCol w:w="1662"/>
        <w:gridCol w:w="1718"/>
        <w:gridCol w:w="1280"/>
        <w:gridCol w:w="2269"/>
        <w:gridCol w:w="1618"/>
        <w:gridCol w:w="5227"/>
      </w:tblGrid>
      <w:tr w:rsidR="007E537C" w:rsidRPr="007E537C" w:rsidTr="007E537C"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E537C" w:rsidRPr="007E537C" w:rsidTr="007E537C"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37C" w:rsidRPr="007E537C" w:rsidTr="007E537C">
        <w:tc>
          <w:tcPr>
            <w:tcW w:w="190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1.</w:t>
            </w:r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Знания о физической культуре</w:t>
            </w:r>
          </w:p>
        </w:tc>
      </w:tr>
      <w:tr w:rsidR="007E537C" w:rsidRPr="007E537C" w:rsidTr="007E537C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культура: Гимнастика. Игры. Туризм. Спорт. Важность регулярных занятий физической культурой в рамках учебной и внеурочной деятельности. Основные разделы урока. 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01.09.2022 02.09.2022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необходимую информацию по темам: Гимнастика. Игры. Туризм. Спорт; Определять понятие: Физическая культура; Понимать разницу в задачах физической культуры и спорта</w:t>
            </w:r>
            <w:proofErr w:type="gramStart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формировать задачи "ГТО";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https://resh.edu.ru/subject/lesson/4185/start/168937/</w:t>
            </w:r>
          </w:p>
        </w:tc>
      </w:tr>
      <w:tr w:rsidR="007E537C" w:rsidRPr="007E537C" w:rsidTr="007E537C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поведения на уроках физической культуры. Общие принципы выполнения физических упражнений. Гимнастический шаг. Гимнастический (мягкий) бег. Основные хореографические позиции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05.09.2022 06.09.2022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общие принципы;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гимнастических упражнений; Определять и кратко характеризовать;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«Здоровый образ жизни</w:t>
            </w:r>
            <w:proofErr w:type="gramStart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https://resh.edu.ru/subject/lesson/4192/start/61590/</w:t>
            </w:r>
          </w:p>
        </w:tc>
      </w:tr>
      <w:tr w:rsidR="007E537C" w:rsidRPr="007E537C" w:rsidTr="007E537C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07.09.2022 08.09.2022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отличать физические качеств</w:t>
            </w:r>
            <w:proofErr w:type="gramStart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а«</w:t>
            </w:r>
            <w:proofErr w:type="gramEnd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Гибкость» и «Координация». Описывать формы наблюдения за динамикой развития гибкости и координационных;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способностей;;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состав одежды для занятий физическими упражнениями;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перечень необходимого спортивного;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 и инвентаря для занятий</w:t>
            </w:r>
            <w:proofErr w:type="gramStart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https://resh.edu.ru/subject/lesson/4144/start/189765/</w:t>
            </w:r>
          </w:p>
        </w:tc>
      </w:tr>
      <w:tr w:rsidR="007E537C" w:rsidRPr="007E537C" w:rsidTr="007E537C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Распорядок дня. Личная гигиена. Основные правила личной гигиены. Закаливание.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09.09.2022 12.09.2022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распорядок дня</w:t>
            </w:r>
            <w:proofErr w:type="gramStart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личной гигиены и правила закаливания;;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proofErr w:type="gramStart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https://resh.edu.ru/subject/lesson/5736/start/168916/</w:t>
            </w:r>
          </w:p>
        </w:tc>
      </w:tr>
      <w:tr w:rsidR="007E537C" w:rsidRPr="007E537C" w:rsidTr="007E537C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Строевые команды, виды построения, расчёта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13.09.2022 14.09.2022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строевые команды и определения при организации строя</w:t>
            </w:r>
            <w:proofErr w:type="gramStart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раскрывать основные;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принципы поведения на уроках физической культуры;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proofErr w:type="gramStart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https://resh.edu.ru/subject/lesson/4102/start/189523/</w:t>
            </w:r>
          </w:p>
        </w:tc>
      </w:tr>
      <w:tr w:rsidR="007E537C" w:rsidRPr="007E537C" w:rsidTr="007E537C">
        <w:tc>
          <w:tcPr>
            <w:tcW w:w="4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7C" w:rsidRPr="007E537C" w:rsidTr="007E537C">
        <w:tc>
          <w:tcPr>
            <w:tcW w:w="190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 </w:t>
            </w:r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 физкультурной деятельности</w:t>
            </w:r>
          </w:p>
        </w:tc>
      </w:tr>
      <w:tr w:rsidR="007E537C" w:rsidRPr="007E537C" w:rsidTr="007E537C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Самостоятельные занятия </w:t>
            </w:r>
            <w:proofErr w:type="spellStart"/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общеразвивающими</w:t>
            </w:r>
            <w:proofErr w:type="spellEnd"/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здоровьеформирующими</w:t>
            </w:r>
            <w:proofErr w:type="spellEnd"/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физическими упражнениями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индивидуальный распорядок дня</w:t>
            </w:r>
            <w:proofErr w:type="gramStart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и составлять упражнения;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гимнастики для утренней зарядки и физкультминуток;;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своё состояние (ощущения);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закаливающих процедур;;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основные правила личной;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гигиены.;;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простейшие закаливающие;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занятия в;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дня;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упражнений для формирования стопы и осанки;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мышц и основных физических качеств:;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гибкости;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координации</w:t>
            </w:r>
            <w:proofErr w:type="gramStart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https://resh.edu.ru/subject/lesson/4193/start/224765/</w:t>
            </w:r>
          </w:p>
        </w:tc>
      </w:tr>
      <w:tr w:rsidR="007E537C" w:rsidRPr="007E537C" w:rsidTr="007E537C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Общаться и взаимодействовать в игровой деятельности</w:t>
            </w:r>
            <w:proofErr w:type="gramStart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</w:t>
            </w:r>
            <w:proofErr w:type="spellStart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(музыкально-сценические);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ролевые 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подвижные игры и спортивные эстафеты с элементами;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соревновательной деятельности;;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игровые задания;;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Общаться и взаимодействовать в игровой деятельности;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https://resh.edu.ru/subject/lesson/4102/start/189523/ https://resh.edu.ru/subject/lesson/4144/start/189765/</w:t>
            </w:r>
          </w:p>
        </w:tc>
      </w:tr>
      <w:tr w:rsidR="007E537C" w:rsidRPr="007E537C" w:rsidTr="007E537C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Самоконтроль. Строевые команды и построения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определять внешние признаки;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утомления во время занятий гимнастикой; Соблюдать рекомендации по дыханию и технике выполнения физических;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и самостоятельно организовывать построения по строевым командам</w:t>
            </w:r>
            <w:proofErr w:type="gramStart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Становись!»;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«Равняйсь!»;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«Смирно!»;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«Вольно!»;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«Отставить!»;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«Разойдись»;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«По-порядку рассчитайсь!»;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первый—второй рассчитайсь!»;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первый—третий рассчитайсь!»;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https://resh.edu.ru/subject/lesson/4102/start/189523/</w:t>
            </w:r>
          </w:p>
        </w:tc>
      </w:tr>
      <w:tr w:rsidR="007E537C" w:rsidRPr="007E537C" w:rsidTr="007E537C">
        <w:tc>
          <w:tcPr>
            <w:tcW w:w="4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7C" w:rsidRPr="007E537C" w:rsidTr="007E537C">
        <w:tc>
          <w:tcPr>
            <w:tcW w:w="190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Физкультурно-оздоровительная деятельность</w:t>
            </w:r>
          </w:p>
        </w:tc>
      </w:tr>
      <w:tr w:rsidR="007E537C" w:rsidRPr="007E537C" w:rsidTr="007E537C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Освоение упражнений основной гимнастики:</w:t>
            </w:r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— для формирования и развития опорно-двигательного аппарата;</w:t>
            </w:r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— для развития координации, моторики и жизненно важных навыков и умений.</w:t>
            </w:r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Контроль величины нагрузки и дыхания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универсальных умений по самостоятельному выполнению упражнений для формирования и развития опорно-двигательного аппарата;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моторики и жизненно важных навыков и умений. 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Освоение универсальных умений контролировать величину нагрузки. Освоение универсальных умений контролировать дыхание во время выполнения гимнастических упражнений</w:t>
            </w:r>
            <w:proofErr w:type="gramStart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https://resh.edu.ru/subject/lesson/4192/start/61590/</w:t>
            </w:r>
          </w:p>
        </w:tc>
      </w:tr>
      <w:tr w:rsidR="007E537C" w:rsidRPr="007E537C" w:rsidTr="007E537C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 и игровые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Музыкально-сценические игры. Игровые задания. Спортивные эстафеты с мячом;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скакалкой</w:t>
            </w:r>
            <w:proofErr w:type="gramStart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https://resh.edu.ru/subject/lesson/5750/start/189846/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https://resh.edu.ru/subject/lesson/4237/start/223662/</w:t>
            </w:r>
          </w:p>
        </w:tc>
      </w:tr>
      <w:tr w:rsidR="007E537C" w:rsidRPr="007E537C" w:rsidTr="007E537C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30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универсальных умений при выполнении организующих команд: «Становись!»;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«Равняйсь!»;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«Смирно!»;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«Вольно!»;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«Отставить!»;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«Разойдись»;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порядку рассчитайсь!»;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первый— </w:t>
            </w:r>
            <w:proofErr w:type="gramStart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орой рассчитайсь!»;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первый—третий рассчитайсь!»;;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https://resh.edu.ru/subject/lesson/4237/start/223662/</w:t>
            </w:r>
          </w:p>
        </w:tc>
      </w:tr>
      <w:tr w:rsidR="007E537C" w:rsidRPr="007E537C" w:rsidTr="007E537C">
        <w:tc>
          <w:tcPr>
            <w:tcW w:w="4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7C" w:rsidRPr="007E537C" w:rsidTr="007E537C">
        <w:tc>
          <w:tcPr>
            <w:tcW w:w="190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Спортивно-оздоровительная деятельность</w:t>
            </w:r>
          </w:p>
        </w:tc>
      </w:tr>
      <w:tr w:rsidR="007E537C" w:rsidRPr="007E537C" w:rsidTr="007E537C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Освоение физических упражнений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универсальных умений по;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самостоятельному выполнению;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гимнастических упражнений для растяжки;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задней поверхности мышц бедра и;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формирования </w:t>
            </w:r>
            <w:proofErr w:type="spellStart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выворотности</w:t>
            </w:r>
            <w:proofErr w:type="spellEnd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стоп;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универсальных умений по;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самостоятельному выполнению;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акробатических упражнений —;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«велосипед»;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«мост» из </w:t>
            </w:r>
            <w:proofErr w:type="gramStart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 сторону;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универсальных умений по;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самостоятельному выполнению;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подводящих упражнений — продольных и поперечных шпагатов («ящерка»);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универсальных умений по самостоятельному выполнению спортивных упражнений (по выбору);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через игры и игровые задания</w:t>
            </w:r>
            <w:proofErr w:type="gramStart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https://resh.edu.ru/subject/lesson/4193/start/224765/</w:t>
            </w:r>
          </w:p>
        </w:tc>
      </w:tr>
      <w:tr w:rsidR="007E537C" w:rsidRPr="007E537C" w:rsidTr="007E537C">
        <w:tc>
          <w:tcPr>
            <w:tcW w:w="4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7C" w:rsidRPr="007E537C" w:rsidTr="007E537C">
        <w:tc>
          <w:tcPr>
            <w:tcW w:w="4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ЧАСОВ ПО 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E537C" w:rsidRPr="007E537C" w:rsidRDefault="007E537C" w:rsidP="007E537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7E537C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ПОУРОЧНОЕ ПЛАНИРОВАНИЕ</w:t>
      </w:r>
    </w:p>
    <w:tbl>
      <w:tblPr>
        <w:tblW w:w="12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"/>
        <w:gridCol w:w="4184"/>
        <w:gridCol w:w="772"/>
        <w:gridCol w:w="1727"/>
        <w:gridCol w:w="1783"/>
        <w:gridCol w:w="1248"/>
        <w:gridCol w:w="1766"/>
      </w:tblGrid>
      <w:tr w:rsidR="007E537C" w:rsidRPr="007E537C" w:rsidTr="007E537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7E537C" w:rsidRPr="007E537C" w:rsidTr="007E53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Распорядок дня. Личная гигиена. Основные правила личной гигиены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Организующие команды: </w:t>
            </w:r>
            <w:proofErr w:type="gramStart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«Стройся», «Равняйсь», «Смирно», «Вольно», «На первый, второй рассчитайсь», «Шагом марш», «На месте стой, раз, два», «В две шеренги становись».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Равномерная ходьба и бег. Подготовка к сдаче норм ГТО: челночный бег 3×10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норм ГТО: бег 30 м с произвольного старта.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норм ГТО: прыжки в длину с места толчком двумя ногами.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норм ГТО: метание теннисного мяча в цель.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норм ГТО: смешанное передвижение на 1км.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Баскетбол: Ведение мяча на месте.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на месте.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движении шагом.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движении шагом.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 ловля мяча двумя руками (в парах) на месте.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 ловля мяча двумя руками (в парах) на месте.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Приставные шаги вперёд на полной стопе (гимнастический шаг), шаги с продвижением вперёд на </w:t>
            </w:r>
            <w:proofErr w:type="spellStart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пятках («казачок»)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Шаги с продвижением вперёд на </w:t>
            </w:r>
            <w:proofErr w:type="spellStart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выпрямленными коленями и в </w:t>
            </w:r>
            <w:proofErr w:type="spellStart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(«жираф»), </w:t>
            </w:r>
            <w:proofErr w:type="gramStart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</w:t>
            </w:r>
            <w:proofErr w:type="gramEnd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продвижением вперёд, сочетаемые с отведением рук назад на горизонтальном уровне («конькобежец»)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танцевальных позиций у опоры.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для формирования стопы, укрепления мышц стопы, развития гибкости и подвижности суставов («лягушонок»); упражнения для растяжки задней поверхности мышц бедра и формирования </w:t>
            </w:r>
            <w:proofErr w:type="spellStart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выворотности</w:t>
            </w:r>
            <w:proofErr w:type="spellEnd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стоп («крестик»); 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для укрепления мышц ног, увеличения подвижности тазобедренных, коленных и голеностопных суставов («велосипед»).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упражнения на гибкость: Подвижность голеностопных суставов — сидя на полу, оттянуть максимально носок к полу.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укрепления мышц тела и развития гибкости позвоночника, упражнения для разогревания (скручивания) мышц спины («верёвочка»); упражнения для укрепления мышц спины и увеличения их эластичности («рыбка»); упражнения для развития гибкости позвоночника и плечевого пояса («мост») из положения лёжа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упражнения на гибкость: Складка из положения стоя.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Группировка, кувырок в сторону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Подводящие упражнения к выполнению продольных и поперечных шпагатов («ящерка»).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Удержание скакалки. </w:t>
            </w:r>
            <w:proofErr w:type="gramStart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Вращение кистью руки скакалки, сложенной вчетверо, — перед собой, сложенной вдвое — поочерёдно в лицевой, боковой плоскостях.</w:t>
            </w:r>
            <w:proofErr w:type="gramEnd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Игровые задания со скакалкой.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Подскоки через скакалку вперёд, назад. Прыжки через скакалку вперёд, назад.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Удержание гимнастического мяча. Баланс мяча на ладони, передача мяча из руки в руку. Одиночный отбив мяча от пола.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эстафеты с мячом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Переброска мяча с ладони на тыльную сторону руки и обратно. Перекат мяча по полу, по рукам. Бросок и ловля мяча.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упражнения на координацию: Броски мяча. Невысокий бросок и ловля мяча одной рукой. Попеременная смена руки.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места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Переноска лыж к месту занятия. Основная стойка лыжника.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ступающим шагом (без палок).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ступающим шагом (без палок).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ступающим шагом (без палок).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скользящим шагом (без палок).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скользящим шагом (без палок).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скользящим шагом (с палками).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поворотах на лыжах переступанием стоя на месте и в 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поворотах на лыжах переступанием стоя на месте и в движении.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поворотах на лыжах переступанием стоя на месте и в движении.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скользящим шагом (без палок).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 к сдаче норм ГТО: бег на лыжах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Музыкально-сценическая игра: «Маленькие мышки прячутся от кошки»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(«</w:t>
            </w:r>
            <w:proofErr w:type="spellStart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эшапе</w:t>
            </w:r>
            <w:proofErr w:type="spellEnd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 — колено вперёд попеременно каждой ногой. Равновесие («арабеск») попеременно каждой ногой. Повороты в обе стороны на 45°.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упражнения на координацию: Равновесие (колено вперёд) на одной ноге на полной стопе. Попеременная смена ноги.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Музыкально-сценическая игра: 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«Музыкальный паровозик»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 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Практическая 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толчком с двух ног вперёд, назад, с поворотом на 45° и 90° в обе стороны.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танцевальных шагов: «</w:t>
            </w:r>
            <w:proofErr w:type="spellStart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полечка</w:t>
            </w:r>
            <w:proofErr w:type="spellEnd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ковырялочка</w:t>
            </w:r>
            <w:proofErr w:type="spellEnd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«верёвочка». Музыкально-сценическая игра: «Веселю свою игрушку»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Бег, сочетаемый с круговыми движениями руками («стрекоза»). Музыкальн</w:t>
            </w:r>
            <w:proofErr w:type="gramStart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сценическая игра: «Бабочка»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норм ГТО: подтягивание из виса лежа на низкой перекладине.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Баскетбол: Ведение мяча на месте.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на месте.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движении шагом.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движении шагом.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 ловля мяча двумя руками (в парах) на месте.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 ловля мяча двумя руками (в парах) на месте.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эстафеты с мячом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Музыкально-сценическая игра: «Весёлый круг»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Музыкально-сценическая игра: «Танцуем вместе»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Равномерная ходьба и бег. Подготовка к сдаче норм ГТО: челночный бег 3×10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норм ГТО: бег 30 м с произвольного старта.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сдаче норм ГТО: прыжки в длину с места толчком 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двумя ногами.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норм ГТО: метание теннисного мяча в цель.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сдаче норм ГТО: </w:t>
            </w:r>
            <w:r w:rsidR="008D24D3" w:rsidRPr="008D2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смешанное передвижение на 1км.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 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Практическая 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E537C" w:rsidRPr="007E537C" w:rsidTr="007E537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37C" w:rsidRPr="007E537C" w:rsidRDefault="007E537C" w:rsidP="007E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E537C" w:rsidRPr="007E537C" w:rsidRDefault="007E537C" w:rsidP="007E537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7E537C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7E537C" w:rsidRPr="007E537C" w:rsidRDefault="007E537C" w:rsidP="007E537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7E537C">
        <w:rPr>
          <w:rFonts w:ascii="LiberationSerif" w:eastAsia="Times New Roman" w:hAnsi="LiberationSerif" w:cs="Times New Roman"/>
          <w:b/>
          <w:bCs/>
          <w:caps/>
          <w:lang w:eastAsia="ru-RU"/>
        </w:rPr>
        <w:lastRenderedPageBreak/>
        <w:t>ОБЯЗАТЕЛЬНЫЕ УЧЕБНЫЕ МАТЕРИАЛЫ ДЛЯ УЧЕНИКА</w:t>
      </w:r>
    </w:p>
    <w:p w:rsidR="007E537C" w:rsidRPr="007E537C" w:rsidRDefault="007E537C" w:rsidP="007E537C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культура, 1 класс/Матвеев А.П., Акционерное общество «Издательство «Просвещение»;</w:t>
      </w:r>
    </w:p>
    <w:p w:rsidR="007E537C" w:rsidRPr="007E537C" w:rsidRDefault="007E537C" w:rsidP="007E537C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свой вариант:</w:t>
      </w:r>
    </w:p>
    <w:p w:rsidR="007E537C" w:rsidRPr="007E537C" w:rsidRDefault="007E537C" w:rsidP="007E537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7E537C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УЧИТЕЛЯ</w:t>
      </w:r>
    </w:p>
    <w:p w:rsidR="007E537C" w:rsidRPr="007E537C" w:rsidRDefault="007E537C" w:rsidP="007E537C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Рабочая программа А.П. Матвеев «Физическая культура», Москва «Просвещение», 2011 г.</w:t>
      </w: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1.Учебник А.П. Матвеев «Физическая культура 1». Москва «Просвещение»,</w:t>
      </w: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2016 г.</w:t>
      </w: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Стандарты второго поколения. «Примерные программы по учебным предметам физическая</w:t>
      </w: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 начального образования», Москва «Просвещение», 2010 г.</w:t>
      </w: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spell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В.Н.Верхлин</w:t>
      </w:r>
      <w:proofErr w:type="spell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, К.А. Воронцов «Новый ФГОС контрольно-измерительные материалы физическая</w:t>
      </w: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 1-4 классы», Москва «ВАКО», 2011г.</w:t>
      </w:r>
    </w:p>
    <w:p w:rsidR="007E537C" w:rsidRPr="007E537C" w:rsidRDefault="007E537C" w:rsidP="007E537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7E537C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7E537C" w:rsidRPr="007E537C" w:rsidRDefault="007E537C" w:rsidP="007E537C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http://school-collection.edu.ru Единая коллекция ЦОР</w:t>
      </w: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http://ims.ocpi.ru Региональная коллекция ЦОР</w:t>
      </w: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http://method.samara.rcde.ru Хранилище методических материалов Самарского регионального центра</w:t>
      </w: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дистанционного образования</w:t>
      </w: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http://nsc.1september.ru Электронные версии газеты «Начальная школа»</w:t>
      </w: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http://www.openworld.ru Электронные версии журнала «Начальная школа»</w:t>
      </w: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http://www.solnyshko.ee Детский портал «Солнышко»</w:t>
      </w: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http://potomy.ru/</w:t>
      </w: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http://www.it-n.ru/</w:t>
      </w: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</w:t>
      </w:r>
      <w:proofErr w:type="gramEnd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://viki.rdf.ru/</w:t>
      </w: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http://www.kinder.ru/ Интернет-каталог детских сайтов</w:t>
      </w: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http://laste.arvutikaitse.ee/rus/html/etusivu.htm Сайт для детей и взрослых, проводящих время в</w:t>
      </w: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Интернете</w:t>
      </w: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http://www.planetashkol.ru/ Планета школа</w:t>
      </w:r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http://guinness.h12.ru/rez_sko.htm Книга рекордов </w:t>
      </w:r>
      <w:proofErr w:type="spellStart"/>
      <w:r w:rsidRPr="007E537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Гинесса</w:t>
      </w:r>
      <w:proofErr w:type="spellEnd"/>
    </w:p>
    <w:p w:rsidR="007E537C" w:rsidRPr="007E537C" w:rsidRDefault="007E537C" w:rsidP="007E537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7E537C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7E537C" w:rsidRPr="007E537C" w:rsidRDefault="007E537C" w:rsidP="007E537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7E537C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lastRenderedPageBreak/>
        <w:t>УЧЕБНОЕ ОБОРУДОВАНИЕ</w:t>
      </w:r>
    </w:p>
    <w:p w:rsidR="007E537C" w:rsidRPr="007E537C" w:rsidRDefault="007E537C" w:rsidP="007E537C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lang w:eastAsia="ru-RU"/>
        </w:rPr>
      </w:pP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t>Данная программа обеспечена учебниками для общеобразовательных учреждений автора А. П.</w:t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>Матвеева: Физическая культура. 1 класс</w:t>
      </w:r>
    </w:p>
    <w:p w:rsidR="007E537C" w:rsidRPr="007E537C" w:rsidRDefault="007E537C" w:rsidP="007E537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7E537C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ОБОРУДОВАНИЕ ДЛЯ ПРОВЕДЕНИЯ ПРАКТИЧЕСКИХ РАБОТ</w:t>
      </w:r>
    </w:p>
    <w:p w:rsidR="007E537C" w:rsidRPr="007E537C" w:rsidRDefault="007E537C" w:rsidP="007E537C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lang w:eastAsia="ru-RU"/>
        </w:rPr>
      </w:pP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t>Материально-техническое обеспечение включает минимально допустимый перечень библиотечного фонда (книгопечатной продукции), печатных пособий, технических компьютерных и других информационных средств обучения, учебно-лабораторного оборудования и натуральных объектов, а также оборудование классной комнаты с учётом особенностей учебного процесса в начальной школе и специфики конкретного учебного предмета.</w:t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>При наличии соответствующих возможностей школа может изменять это количество в сторону увеличения.</w:t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>Для характеристики количественных показателей используются следующие обозначения:</w:t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>Д — демонстрационный экземпляр (не менее одного экземпляра на класс);</w:t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>К — полный комплект (на каждого ученика класса);</w:t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>Ф — комплект для фронтальной работы (не менее одного экземпляра на двух учеников);</w:t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</w:r>
      <w:proofErr w:type="gramStart"/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t>П</w:t>
      </w:r>
      <w:proofErr w:type="gramEnd"/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t xml:space="preserve"> — комплект, необходимый для работы в группах (один экземпляр на 5—6 человек).</w:t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>Наименование объектов и средств материально-технического оснащения. Количество. Примечания.</w:t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>Федеральный государственный образовательный стандарт начального общего образования Д</w:t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>Примерная программа по физической культуре Д</w:t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>Рабочие программы Д</w:t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>Учебно-методические пособия и рекомендации Д</w:t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>Журнал «Физическая культура в школе» Д</w:t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>Учебно-практическое оборудование</w:t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 xml:space="preserve">Козёл гимнастический </w:t>
      </w:r>
      <w:proofErr w:type="gramStart"/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t>П</w:t>
      </w:r>
      <w:proofErr w:type="gramEnd"/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>Стенка гимнастическая П</w:t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>Скамейка гимнастическая жёсткая (2 м; 4 м) П</w:t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>Комплект навесного оборудования (тренировочные баскетбольные щиты)П</w:t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>Мячи: малый (теннисный), малый (мягкий), баскетбольные, волейбольные, футбольные П</w:t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>Палка гимнастическая К</w:t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>Скакалка детская П</w:t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>Мат гимнастический П</w:t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>Гимнастический подкидной мостик Д</w:t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>Коврики: гимнастические П</w:t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>Обруч пластиковый детский</w:t>
      </w:r>
      <w:proofErr w:type="gramStart"/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t xml:space="preserve"> Д</w:t>
      </w:r>
      <w:proofErr w:type="gramEnd"/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>Планка для прыжков в высоту Д</w:t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>Стойка для прыжков в высоту Д</w:t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>Флажки стартовые Д</w:t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>Рулетка измерительная К</w:t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lastRenderedPageBreak/>
        <w:t>Набор инструментов для подготовки прыжковых ям К</w:t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>Лыжи детские (с креплениями и палками)</w:t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>Щит баскетбольный тренировочный</w:t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>Жилетки игровые с номерами</w:t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>Сетка волейбольная</w:t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 xml:space="preserve">Аптечка </w:t>
      </w:r>
      <w:proofErr w:type="gramStart"/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t>П</w:t>
      </w:r>
      <w:proofErr w:type="gramEnd"/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>Игры и игрушки</w:t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>Стол для игры в настольный теннис</w:t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>Сетка и ракетки для игры в настольный теннис</w:t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>Футбол</w:t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>Шахматы (с доской)</w:t>
      </w:r>
      <w:r w:rsidRPr="007E537C">
        <w:rPr>
          <w:rFonts w:ascii="LiberationSerif" w:eastAsia="Times New Roman" w:hAnsi="LiberationSerif" w:cs="Times New Roman"/>
          <w:color w:val="000000"/>
          <w:lang w:eastAsia="ru-RU"/>
        </w:rPr>
        <w:br/>
        <w:t>Шашки (с доской) П</w:t>
      </w:r>
    </w:p>
    <w:p w:rsidR="00854EA1" w:rsidRDefault="00854EA1"/>
    <w:sectPr w:rsidR="00854EA1" w:rsidSect="007E53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90A"/>
    <w:multiLevelType w:val="multilevel"/>
    <w:tmpl w:val="3F82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264C4"/>
    <w:multiLevelType w:val="multilevel"/>
    <w:tmpl w:val="F9C2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D62D8"/>
    <w:multiLevelType w:val="multilevel"/>
    <w:tmpl w:val="8022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E6BE8"/>
    <w:multiLevelType w:val="multilevel"/>
    <w:tmpl w:val="DD9A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072556"/>
    <w:multiLevelType w:val="multilevel"/>
    <w:tmpl w:val="FF9C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6B6637"/>
    <w:multiLevelType w:val="multilevel"/>
    <w:tmpl w:val="229A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D74F45"/>
    <w:multiLevelType w:val="multilevel"/>
    <w:tmpl w:val="8590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603A8B"/>
    <w:multiLevelType w:val="multilevel"/>
    <w:tmpl w:val="2850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7235FF"/>
    <w:multiLevelType w:val="multilevel"/>
    <w:tmpl w:val="57D6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C67EE4"/>
    <w:multiLevelType w:val="multilevel"/>
    <w:tmpl w:val="ADD8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FC1058"/>
    <w:multiLevelType w:val="multilevel"/>
    <w:tmpl w:val="6536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B54398"/>
    <w:multiLevelType w:val="multilevel"/>
    <w:tmpl w:val="D188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3158C9"/>
    <w:multiLevelType w:val="multilevel"/>
    <w:tmpl w:val="E3C6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5446C6"/>
    <w:multiLevelType w:val="multilevel"/>
    <w:tmpl w:val="A63E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002A44"/>
    <w:multiLevelType w:val="multilevel"/>
    <w:tmpl w:val="7644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020F45"/>
    <w:multiLevelType w:val="multilevel"/>
    <w:tmpl w:val="0916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B638A1"/>
    <w:multiLevelType w:val="multilevel"/>
    <w:tmpl w:val="4F66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C962D0"/>
    <w:multiLevelType w:val="multilevel"/>
    <w:tmpl w:val="4172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28045F"/>
    <w:multiLevelType w:val="multilevel"/>
    <w:tmpl w:val="CD26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1C2352"/>
    <w:multiLevelType w:val="multilevel"/>
    <w:tmpl w:val="6D2A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4A61E3"/>
    <w:multiLevelType w:val="multilevel"/>
    <w:tmpl w:val="3CEC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5A2839"/>
    <w:multiLevelType w:val="multilevel"/>
    <w:tmpl w:val="7A72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A4C6FAC"/>
    <w:multiLevelType w:val="multilevel"/>
    <w:tmpl w:val="C9FA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AD97ADD"/>
    <w:multiLevelType w:val="multilevel"/>
    <w:tmpl w:val="7F242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B1A3725"/>
    <w:multiLevelType w:val="multilevel"/>
    <w:tmpl w:val="66AA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D251432"/>
    <w:multiLevelType w:val="multilevel"/>
    <w:tmpl w:val="D8B0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E302C0A"/>
    <w:multiLevelType w:val="multilevel"/>
    <w:tmpl w:val="7B70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E9C47C3"/>
    <w:multiLevelType w:val="multilevel"/>
    <w:tmpl w:val="A178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0044537"/>
    <w:multiLevelType w:val="multilevel"/>
    <w:tmpl w:val="0F26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1A304BA"/>
    <w:multiLevelType w:val="multilevel"/>
    <w:tmpl w:val="2BBC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44170A2"/>
    <w:multiLevelType w:val="multilevel"/>
    <w:tmpl w:val="B21E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5344682"/>
    <w:multiLevelType w:val="multilevel"/>
    <w:tmpl w:val="7362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573427B"/>
    <w:multiLevelType w:val="multilevel"/>
    <w:tmpl w:val="45D0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820568B"/>
    <w:multiLevelType w:val="multilevel"/>
    <w:tmpl w:val="ACD2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9B80DAB"/>
    <w:multiLevelType w:val="multilevel"/>
    <w:tmpl w:val="3B78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A4F1CBC"/>
    <w:multiLevelType w:val="multilevel"/>
    <w:tmpl w:val="3EEC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C443C4B"/>
    <w:multiLevelType w:val="multilevel"/>
    <w:tmpl w:val="96A0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FBA0602"/>
    <w:multiLevelType w:val="multilevel"/>
    <w:tmpl w:val="33FC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9A20EFE"/>
    <w:multiLevelType w:val="multilevel"/>
    <w:tmpl w:val="D064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B610D3A"/>
    <w:multiLevelType w:val="multilevel"/>
    <w:tmpl w:val="1522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D920C9F"/>
    <w:multiLevelType w:val="multilevel"/>
    <w:tmpl w:val="D17E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EC10C74"/>
    <w:multiLevelType w:val="multilevel"/>
    <w:tmpl w:val="D5AC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05C1692"/>
    <w:multiLevelType w:val="multilevel"/>
    <w:tmpl w:val="0A98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12A7A92"/>
    <w:multiLevelType w:val="multilevel"/>
    <w:tmpl w:val="2252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2CA664B"/>
    <w:multiLevelType w:val="multilevel"/>
    <w:tmpl w:val="2DF0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3287283"/>
    <w:multiLevelType w:val="multilevel"/>
    <w:tmpl w:val="BFC2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4B976D5"/>
    <w:multiLevelType w:val="multilevel"/>
    <w:tmpl w:val="228A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4DA6C5F"/>
    <w:multiLevelType w:val="multilevel"/>
    <w:tmpl w:val="6F1E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75D5976"/>
    <w:multiLevelType w:val="multilevel"/>
    <w:tmpl w:val="AB90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B2F6B7E"/>
    <w:multiLevelType w:val="multilevel"/>
    <w:tmpl w:val="19B2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E524C0B"/>
    <w:multiLevelType w:val="multilevel"/>
    <w:tmpl w:val="FAC6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FDB1158"/>
    <w:multiLevelType w:val="multilevel"/>
    <w:tmpl w:val="055E6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FE34463"/>
    <w:multiLevelType w:val="multilevel"/>
    <w:tmpl w:val="8ADC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3E75E0A"/>
    <w:multiLevelType w:val="multilevel"/>
    <w:tmpl w:val="C700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790544D"/>
    <w:multiLevelType w:val="multilevel"/>
    <w:tmpl w:val="901E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8C63F87"/>
    <w:multiLevelType w:val="multilevel"/>
    <w:tmpl w:val="CB8C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B2073CE"/>
    <w:multiLevelType w:val="multilevel"/>
    <w:tmpl w:val="FBB4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E3244DD"/>
    <w:multiLevelType w:val="multilevel"/>
    <w:tmpl w:val="41EA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2CB3835"/>
    <w:multiLevelType w:val="multilevel"/>
    <w:tmpl w:val="0632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3C64CB4"/>
    <w:multiLevelType w:val="multilevel"/>
    <w:tmpl w:val="A666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5AC232B"/>
    <w:multiLevelType w:val="multilevel"/>
    <w:tmpl w:val="B794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73867A9"/>
    <w:multiLevelType w:val="multilevel"/>
    <w:tmpl w:val="2CE4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B3D2B85"/>
    <w:multiLevelType w:val="multilevel"/>
    <w:tmpl w:val="B6E8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3"/>
  </w:num>
  <w:num w:numId="5">
    <w:abstractNumId w:val="41"/>
  </w:num>
  <w:num w:numId="6">
    <w:abstractNumId w:val="17"/>
  </w:num>
  <w:num w:numId="7">
    <w:abstractNumId w:val="6"/>
  </w:num>
  <w:num w:numId="8">
    <w:abstractNumId w:val="59"/>
  </w:num>
  <w:num w:numId="9">
    <w:abstractNumId w:val="58"/>
  </w:num>
  <w:num w:numId="10">
    <w:abstractNumId w:val="35"/>
  </w:num>
  <w:num w:numId="11">
    <w:abstractNumId w:val="10"/>
  </w:num>
  <w:num w:numId="12">
    <w:abstractNumId w:val="13"/>
  </w:num>
  <w:num w:numId="13">
    <w:abstractNumId w:val="42"/>
  </w:num>
  <w:num w:numId="14">
    <w:abstractNumId w:val="30"/>
  </w:num>
  <w:num w:numId="15">
    <w:abstractNumId w:val="26"/>
  </w:num>
  <w:num w:numId="16">
    <w:abstractNumId w:val="48"/>
  </w:num>
  <w:num w:numId="17">
    <w:abstractNumId w:val="18"/>
  </w:num>
  <w:num w:numId="18">
    <w:abstractNumId w:val="22"/>
  </w:num>
  <w:num w:numId="19">
    <w:abstractNumId w:val="46"/>
  </w:num>
  <w:num w:numId="20">
    <w:abstractNumId w:val="40"/>
  </w:num>
  <w:num w:numId="21">
    <w:abstractNumId w:val="11"/>
  </w:num>
  <w:num w:numId="22">
    <w:abstractNumId w:val="33"/>
  </w:num>
  <w:num w:numId="23">
    <w:abstractNumId w:val="25"/>
  </w:num>
  <w:num w:numId="24">
    <w:abstractNumId w:val="1"/>
  </w:num>
  <w:num w:numId="25">
    <w:abstractNumId w:val="56"/>
  </w:num>
  <w:num w:numId="26">
    <w:abstractNumId w:val="9"/>
  </w:num>
  <w:num w:numId="27">
    <w:abstractNumId w:val="47"/>
  </w:num>
  <w:num w:numId="28">
    <w:abstractNumId w:val="27"/>
  </w:num>
  <w:num w:numId="29">
    <w:abstractNumId w:val="31"/>
  </w:num>
  <w:num w:numId="30">
    <w:abstractNumId w:val="12"/>
  </w:num>
  <w:num w:numId="31">
    <w:abstractNumId w:val="4"/>
  </w:num>
  <w:num w:numId="32">
    <w:abstractNumId w:val="43"/>
  </w:num>
  <w:num w:numId="33">
    <w:abstractNumId w:val="45"/>
  </w:num>
  <w:num w:numId="34">
    <w:abstractNumId w:val="28"/>
  </w:num>
  <w:num w:numId="35">
    <w:abstractNumId w:val="16"/>
  </w:num>
  <w:num w:numId="36">
    <w:abstractNumId w:val="37"/>
  </w:num>
  <w:num w:numId="37">
    <w:abstractNumId w:val="62"/>
  </w:num>
  <w:num w:numId="38">
    <w:abstractNumId w:val="24"/>
  </w:num>
  <w:num w:numId="39">
    <w:abstractNumId w:val="20"/>
  </w:num>
  <w:num w:numId="40">
    <w:abstractNumId w:val="34"/>
  </w:num>
  <w:num w:numId="41">
    <w:abstractNumId w:val="36"/>
  </w:num>
  <w:num w:numId="42">
    <w:abstractNumId w:val="19"/>
  </w:num>
  <w:num w:numId="43">
    <w:abstractNumId w:val="21"/>
  </w:num>
  <w:num w:numId="44">
    <w:abstractNumId w:val="0"/>
  </w:num>
  <w:num w:numId="45">
    <w:abstractNumId w:val="55"/>
  </w:num>
  <w:num w:numId="46">
    <w:abstractNumId w:val="44"/>
  </w:num>
  <w:num w:numId="47">
    <w:abstractNumId w:val="60"/>
  </w:num>
  <w:num w:numId="48">
    <w:abstractNumId w:val="49"/>
  </w:num>
  <w:num w:numId="49">
    <w:abstractNumId w:val="32"/>
  </w:num>
  <w:num w:numId="50">
    <w:abstractNumId w:val="39"/>
  </w:num>
  <w:num w:numId="51">
    <w:abstractNumId w:val="54"/>
  </w:num>
  <w:num w:numId="52">
    <w:abstractNumId w:val="38"/>
  </w:num>
  <w:num w:numId="53">
    <w:abstractNumId w:val="51"/>
  </w:num>
  <w:num w:numId="54">
    <w:abstractNumId w:val="5"/>
  </w:num>
  <w:num w:numId="55">
    <w:abstractNumId w:val="53"/>
  </w:num>
  <w:num w:numId="56">
    <w:abstractNumId w:val="29"/>
  </w:num>
  <w:num w:numId="57">
    <w:abstractNumId w:val="8"/>
  </w:num>
  <w:num w:numId="58">
    <w:abstractNumId w:val="52"/>
  </w:num>
  <w:num w:numId="59">
    <w:abstractNumId w:val="23"/>
  </w:num>
  <w:num w:numId="60">
    <w:abstractNumId w:val="57"/>
  </w:num>
  <w:num w:numId="61">
    <w:abstractNumId w:val="61"/>
  </w:num>
  <w:num w:numId="62">
    <w:abstractNumId w:val="50"/>
  </w:num>
  <w:num w:numId="63">
    <w:abstractNumId w:val="2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537C"/>
    <w:rsid w:val="006377D9"/>
    <w:rsid w:val="007E537C"/>
    <w:rsid w:val="00854EA1"/>
    <w:rsid w:val="008D24D3"/>
    <w:rsid w:val="00F0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A1"/>
  </w:style>
  <w:style w:type="paragraph" w:styleId="1">
    <w:name w:val="heading 1"/>
    <w:basedOn w:val="a"/>
    <w:link w:val="10"/>
    <w:uiPriority w:val="9"/>
    <w:qFormat/>
    <w:rsid w:val="007E53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53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3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53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7E537C"/>
  </w:style>
  <w:style w:type="character" w:styleId="a4">
    <w:name w:val="Strong"/>
    <w:basedOn w:val="a0"/>
    <w:uiPriority w:val="22"/>
    <w:qFormat/>
    <w:rsid w:val="007E537C"/>
    <w:rPr>
      <w:b/>
      <w:bCs/>
    </w:rPr>
  </w:style>
  <w:style w:type="character" w:customStyle="1" w:styleId="bold">
    <w:name w:val="bold"/>
    <w:basedOn w:val="a0"/>
    <w:rsid w:val="007E53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772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5905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533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200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1050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525853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4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4508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1148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667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6269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255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612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15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2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1835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15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7986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73177601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34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435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1931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9044</Words>
  <Characters>51551</Characters>
  <Application>Microsoft Office Word</Application>
  <DocSecurity>0</DocSecurity>
  <Lines>429</Lines>
  <Paragraphs>120</Paragraphs>
  <ScaleCrop>false</ScaleCrop>
  <Company>Microsoft</Company>
  <LinksUpToDate>false</LinksUpToDate>
  <CharactersWithSpaces>60475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 X64</dc:creator>
  <cp:keywords/>
  <dc:description/>
  <cp:lastModifiedBy>Windows 7 X64</cp:lastModifiedBy>
  <cp:revision>7</cp:revision>
  <dcterms:created xsi:type="dcterms:W3CDTF">2022-09-25T14:42:00Z</dcterms:created>
  <dcterms:modified xsi:type="dcterms:W3CDTF">2022-10-03T15:37:00Z</dcterms:modified>
</cp:coreProperties>
</file>