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0" w:rsidRDefault="000D3220" w:rsidP="000D3220">
      <w:pPr>
        <w:pStyle w:val="a3"/>
        <w:jc w:val="center"/>
        <w:rPr>
          <w:color w:val="030303"/>
        </w:rPr>
      </w:pPr>
      <w:r>
        <w:rPr>
          <w:rStyle w:val="style91"/>
          <w:b/>
          <w:bCs/>
          <w:i/>
          <w:color w:val="auto"/>
          <w:sz w:val="28"/>
          <w:szCs w:val="28"/>
        </w:rPr>
        <w:t>Родителям будущих первоклассников</w:t>
      </w:r>
      <w:bookmarkStart w:id="0" w:name="3"/>
      <w:bookmarkEnd w:id="0"/>
    </w:p>
    <w:p w:rsidR="000D3220" w:rsidRPr="00960BCF" w:rsidRDefault="00960BCF" w:rsidP="00960BCF">
      <w:pPr>
        <w:pStyle w:val="a3"/>
        <w:jc w:val="both"/>
        <w:rPr>
          <w:color w:val="030303"/>
          <w:sz w:val="28"/>
          <w:szCs w:val="28"/>
        </w:rPr>
      </w:pPr>
      <w:r>
        <w:rPr>
          <w:color w:val="030303"/>
        </w:rPr>
        <w:t xml:space="preserve">       </w:t>
      </w:r>
      <w:r w:rsidR="000D3220" w:rsidRPr="00960BCF">
        <w:rPr>
          <w:color w:val="030303"/>
          <w:sz w:val="28"/>
          <w:szCs w:val="28"/>
        </w:rPr>
        <w:t xml:space="preserve">Когда ребенку исполняется 6-7 лет, у родителей возникают вопросы: готов ли он к обучению в школе, стоит ли отдавать ребенка в школу в 6 лет или еще годик подождать, сможет ли он учиться в </w:t>
      </w:r>
      <w:proofErr w:type="gramStart"/>
      <w:r w:rsidR="000D3220" w:rsidRPr="00960BCF">
        <w:rPr>
          <w:color w:val="030303"/>
          <w:sz w:val="28"/>
          <w:szCs w:val="28"/>
        </w:rPr>
        <w:t>школе</w:t>
      </w:r>
      <w:proofErr w:type="gramEnd"/>
      <w:r w:rsidR="000D3220" w:rsidRPr="00960BCF">
        <w:rPr>
          <w:color w:val="030303"/>
          <w:sz w:val="28"/>
          <w:szCs w:val="28"/>
        </w:rPr>
        <w:t xml:space="preserve"> без осложнений и </w:t>
      </w:r>
      <w:proofErr w:type="gramStart"/>
      <w:r w:rsidR="000D3220" w:rsidRPr="00960BCF">
        <w:rPr>
          <w:color w:val="030303"/>
          <w:sz w:val="28"/>
          <w:szCs w:val="28"/>
        </w:rPr>
        <w:t>какую</w:t>
      </w:r>
      <w:proofErr w:type="gramEnd"/>
      <w:r w:rsidR="000D3220" w:rsidRPr="00960BCF">
        <w:rPr>
          <w:color w:val="030303"/>
          <w:sz w:val="28"/>
          <w:szCs w:val="28"/>
        </w:rPr>
        <w:t xml:space="preserve"> программу обучения выбрать? </w:t>
      </w:r>
      <w:r w:rsidR="000D3220" w:rsidRPr="00960BCF">
        <w:rPr>
          <w:color w:val="030303"/>
          <w:sz w:val="28"/>
          <w:szCs w:val="28"/>
        </w:rPr>
        <w:br/>
        <w:t xml:space="preserve">Термин «школьная зрелость» возник в связи с проблемой поступления в школу детей 6 лет. </w:t>
      </w:r>
      <w:proofErr w:type="gramStart"/>
      <w:r w:rsidR="000D3220" w:rsidRPr="00960BCF">
        <w:rPr>
          <w:color w:val="030303"/>
          <w:sz w:val="28"/>
          <w:szCs w:val="28"/>
        </w:rPr>
        <w:t>Психологи определяют школьную зрелость как такое состояние психики и организма ребенка, когда он по своим интеллектуальным, эмоциональным, социальным и физическим характеристикам способен не только успешно осваивать школьную программу, но и справляться с новым для себя режимом, спокойно и уверенно чувствовать себя в коллективе сверстников, а также поддерживать соответствующие отношения с окружающими.</w:t>
      </w:r>
      <w:proofErr w:type="gramEnd"/>
      <w:r w:rsidR="000D3220" w:rsidRPr="00960BCF">
        <w:rPr>
          <w:color w:val="030303"/>
          <w:sz w:val="28"/>
          <w:szCs w:val="28"/>
        </w:rPr>
        <w:t xml:space="preserve"> </w:t>
      </w:r>
      <w:r w:rsidR="000D3220" w:rsidRPr="00960BCF">
        <w:rPr>
          <w:color w:val="030303"/>
          <w:sz w:val="28"/>
          <w:szCs w:val="28"/>
        </w:rPr>
        <w:br/>
        <w:t>Для успешного обучения в школе ребенок должен обладать интеллектуальной, эмоциональной и социальной зрелостью. Только сочетание этих трех компонентов обеспечивает успех адаптации ребенка к условиям школьного обучения.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b/>
          <w:color w:val="030303"/>
          <w:sz w:val="28"/>
          <w:szCs w:val="28"/>
        </w:rPr>
        <w:t xml:space="preserve">   В </w:t>
      </w:r>
      <w:r w:rsidRPr="00960BCF">
        <w:rPr>
          <w:rStyle w:val="a4"/>
          <w:b/>
          <w:color w:val="030303"/>
          <w:sz w:val="28"/>
          <w:szCs w:val="28"/>
        </w:rPr>
        <w:t>интеллектуальной</w:t>
      </w:r>
      <w:r w:rsidRPr="00960BCF">
        <w:rPr>
          <w:color w:val="030303"/>
          <w:sz w:val="28"/>
          <w:szCs w:val="28"/>
        </w:rPr>
        <w:t xml:space="preserve"> сфере характеристиками достижения школьной зрелости являются: способность управлять своими действиями и регулировать их, выделять существенные признаки предметов и устанавливать причинно-следственные связи между ними, развитое логическое запоминание, овладение по слуху разговорной речью, развитие тонкой моторики руки и зрительно-двигательной координации.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rStyle w:val="a4"/>
          <w:b/>
          <w:color w:val="030303"/>
          <w:sz w:val="28"/>
          <w:szCs w:val="28"/>
        </w:rPr>
        <w:t>Эмоциональная зрелость</w:t>
      </w:r>
      <w:r w:rsidRPr="00960BCF">
        <w:rPr>
          <w:color w:val="030303"/>
          <w:sz w:val="28"/>
          <w:szCs w:val="28"/>
        </w:rPr>
        <w:t xml:space="preserve"> характеризуется определенным уровнем эмоциональной устойчивости, низким уровнем импульсивных реакций, развитием учебной мотивации. Эмоционально зрелый ребенок способен управлять своими эмоциями, он не бросается в истерику, если чем-то расстроен или недоволен, его настроение достаточно устойчиво и стабильно, он способен скрывать свое недовольство и разочарование.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b/>
          <w:color w:val="030303"/>
          <w:sz w:val="28"/>
          <w:szCs w:val="28"/>
        </w:rPr>
        <w:t>  </w:t>
      </w:r>
      <w:r w:rsidRPr="00960BCF">
        <w:rPr>
          <w:rStyle w:val="a4"/>
          <w:b/>
          <w:color w:val="030303"/>
          <w:sz w:val="28"/>
          <w:szCs w:val="28"/>
        </w:rPr>
        <w:t>Социальная, или коммуникативная, зрелость</w:t>
      </w:r>
      <w:r w:rsidRPr="00960BCF">
        <w:rPr>
          <w:rStyle w:val="a4"/>
          <w:color w:val="030303"/>
          <w:sz w:val="28"/>
          <w:szCs w:val="28"/>
        </w:rPr>
        <w:t xml:space="preserve"> </w:t>
      </w:r>
      <w:r w:rsidRPr="00960BCF">
        <w:rPr>
          <w:color w:val="030303"/>
          <w:sz w:val="28"/>
          <w:szCs w:val="28"/>
        </w:rPr>
        <w:t xml:space="preserve">– это, прежде всего, </w:t>
      </w:r>
      <w:proofErr w:type="spellStart"/>
      <w:r w:rsidRPr="00960BCF">
        <w:rPr>
          <w:color w:val="030303"/>
          <w:sz w:val="28"/>
          <w:szCs w:val="28"/>
        </w:rPr>
        <w:t>сформированность</w:t>
      </w:r>
      <w:proofErr w:type="spellEnd"/>
      <w:r w:rsidRPr="00960BCF">
        <w:rPr>
          <w:color w:val="030303"/>
          <w:sz w:val="28"/>
          <w:szCs w:val="28"/>
        </w:rPr>
        <w:t xml:space="preserve"> у ребенка потребности общаться с другими детьми и подчиняться обычаям и интересам детских групп, способность принимать на себя и </w:t>
      </w:r>
      <w:proofErr w:type="gramStart"/>
      <w:r w:rsidRPr="00960BCF">
        <w:rPr>
          <w:color w:val="030303"/>
          <w:sz w:val="28"/>
          <w:szCs w:val="28"/>
        </w:rPr>
        <w:t>выполнять роль</w:t>
      </w:r>
      <w:proofErr w:type="gramEnd"/>
      <w:r w:rsidRPr="00960BCF">
        <w:rPr>
          <w:color w:val="030303"/>
          <w:sz w:val="28"/>
          <w:szCs w:val="28"/>
        </w:rPr>
        <w:t xml:space="preserve"> школьника. Социально зрелый ребенок понимает и принимает правила школьной жизни, знает, как вести себя в школе, он способен подчиняться требованиям сложившейся ситуации. Он принимает «правила игры»: не стремиться продолжать игру, когда надо садиться за парту, и не продолжает бегать и резвиться, когда прозвенел звонок на урок.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 xml:space="preserve">  К сожалению, при подготовке ребенка к школе и при определении его школьной зрелости основное внимание уделяется лишь интеллектуальному уровню развития ребенка. А ведь недостаточная эмоциональная и социальная зрелость, недостаточное овладение навыками общения и взаимодействия с другими детьми и взрослыми могут стать одной из главных причин школьных неудач ребенка. Представьте себе, насколько тяжело будет в </w:t>
      </w:r>
      <w:r w:rsidRPr="00960BCF">
        <w:rPr>
          <w:color w:val="030303"/>
          <w:sz w:val="28"/>
          <w:szCs w:val="28"/>
        </w:rPr>
        <w:lastRenderedPageBreak/>
        <w:t>школе ребенку, который не умеет и не хочет общаться с другими детьми, стесняется учительницы, не может спросить ее, если что-то не понимает, расстраивается и опускает руки, когда не может сам решить задачку.</w:t>
      </w:r>
    </w:p>
    <w:p w:rsidR="00960BCF" w:rsidRDefault="00960BCF" w:rsidP="00960BCF">
      <w:pPr>
        <w:pStyle w:val="a3"/>
        <w:jc w:val="both"/>
        <w:rPr>
          <w:rStyle w:val="a5"/>
          <w:color w:val="030303"/>
          <w:sz w:val="28"/>
          <w:szCs w:val="28"/>
        </w:rPr>
      </w:pPr>
    </w:p>
    <w:p w:rsidR="00960BCF" w:rsidRDefault="000D3220" w:rsidP="00960BCF">
      <w:pPr>
        <w:pStyle w:val="a3"/>
        <w:spacing w:before="0" w:beforeAutospacing="0" w:after="0" w:afterAutospacing="0"/>
        <w:jc w:val="center"/>
        <w:rPr>
          <w:rStyle w:val="a5"/>
          <w:color w:val="030303"/>
          <w:sz w:val="28"/>
          <w:szCs w:val="28"/>
        </w:rPr>
      </w:pPr>
      <w:r w:rsidRPr="00960BCF">
        <w:rPr>
          <w:rStyle w:val="a5"/>
          <w:color w:val="030303"/>
          <w:sz w:val="28"/>
          <w:szCs w:val="28"/>
        </w:rPr>
        <w:t xml:space="preserve">Несколько рекомендаций </w:t>
      </w:r>
    </w:p>
    <w:p w:rsidR="00960BCF" w:rsidRDefault="000D3220" w:rsidP="00960BCF">
      <w:pPr>
        <w:pStyle w:val="a3"/>
        <w:spacing w:before="0" w:beforeAutospacing="0" w:after="0" w:afterAutospacing="0"/>
        <w:jc w:val="center"/>
        <w:rPr>
          <w:rStyle w:val="a5"/>
          <w:color w:val="030303"/>
          <w:sz w:val="28"/>
          <w:szCs w:val="28"/>
        </w:rPr>
      </w:pPr>
      <w:r w:rsidRPr="00960BCF">
        <w:rPr>
          <w:rStyle w:val="a5"/>
          <w:color w:val="030303"/>
          <w:sz w:val="28"/>
          <w:szCs w:val="28"/>
        </w:rPr>
        <w:t>по повышению уро</w:t>
      </w:r>
      <w:r w:rsidR="00960BCF">
        <w:rPr>
          <w:rStyle w:val="a5"/>
          <w:color w:val="030303"/>
          <w:sz w:val="28"/>
          <w:szCs w:val="28"/>
        </w:rPr>
        <w:t>вня школьной готовности ребенка</w:t>
      </w:r>
    </w:p>
    <w:p w:rsidR="000D3220" w:rsidRPr="00960BCF" w:rsidRDefault="00960BCF" w:rsidP="00960BCF">
      <w:pPr>
        <w:pStyle w:val="a3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       </w:t>
      </w:r>
      <w:r w:rsidR="000D3220" w:rsidRPr="00960BCF">
        <w:rPr>
          <w:color w:val="030303"/>
          <w:sz w:val="28"/>
          <w:szCs w:val="28"/>
        </w:rPr>
        <w:t>При недостаточном запасе знаний важно расширить кругозор ребенка, стимулировать его интерес к окружающему миру. Чаще водите ребенка на экскурсии, в музеи, фиксируйте его внимание на том, что он видит во время прогулки. Приучайте ребенка рассказывать о своих впечатлениях и ощущениях. Заинтересованно выслушивайте такие рассказы, даже если они односложны и сбивчивы. Проявляйте внимание к тому, что говорит ребенок, отвечайте на все его вопросы. Полезно также и самому задавать вопросы, уточнять то, что хочет сказать ребенок. Обсуждая с ребенком то, что вы видели и слышали, старайтесь получить как можно более полный и развернутый рассказ. Чаще читайте ребенку детские книжки и расспрашивайте его о содержании прочитанного.</w:t>
      </w:r>
      <w:r w:rsidR="000D3220" w:rsidRPr="00960BCF">
        <w:rPr>
          <w:color w:val="030303"/>
          <w:sz w:val="28"/>
          <w:szCs w:val="28"/>
        </w:rPr>
        <w:br/>
        <w:t>Для повышения уровня развития мышления и речи используйте различные развивающие игры, которые вы можете найти в книгах, посвященных интеллектуальному развитию ребенка, и многочисленных детских журналах.</w:t>
      </w:r>
      <w:r w:rsidR="000D3220" w:rsidRPr="00960BCF">
        <w:rPr>
          <w:color w:val="030303"/>
          <w:sz w:val="28"/>
          <w:szCs w:val="28"/>
        </w:rPr>
        <w:br/>
        <w:t xml:space="preserve">Для развития образных представлений большое значение имеет любая творческая деятельность ребенка (рисование, лепка, вырезание из бумаги, аппликация и т. п.). Эти же виды деятельности полезны и для развития мелких движений руки, так необходимых для овладения письмом. Кроме того, для развития мелкой моторики можно </w:t>
      </w:r>
      <w:proofErr w:type="gramStart"/>
      <w:r w:rsidR="000D3220" w:rsidRPr="00960BCF">
        <w:rPr>
          <w:color w:val="030303"/>
          <w:sz w:val="28"/>
          <w:szCs w:val="28"/>
        </w:rPr>
        <w:t>порекомендовать вам вместе с ребенком заняться</w:t>
      </w:r>
      <w:proofErr w:type="gramEnd"/>
      <w:r w:rsidR="000D3220" w:rsidRPr="00960BCF">
        <w:rPr>
          <w:color w:val="030303"/>
          <w:sz w:val="28"/>
          <w:szCs w:val="28"/>
        </w:rPr>
        <w:t xml:space="preserve"> </w:t>
      </w:r>
      <w:proofErr w:type="spellStart"/>
      <w:r w:rsidR="000D3220" w:rsidRPr="00960BCF">
        <w:rPr>
          <w:color w:val="030303"/>
          <w:sz w:val="28"/>
          <w:szCs w:val="28"/>
        </w:rPr>
        <w:t>бисероплетением</w:t>
      </w:r>
      <w:proofErr w:type="spellEnd"/>
      <w:r w:rsidR="000D3220" w:rsidRPr="00960BCF">
        <w:rPr>
          <w:color w:val="030303"/>
          <w:sz w:val="28"/>
          <w:szCs w:val="28"/>
        </w:rPr>
        <w:t>, нанизыванием бус. Если у ребенка есть любимая игрушка, кукла, предложите одеть ее в платье, на котором имеется множество крючков, пуговиц, кнопок. Совершая действия по их застегиванию и расстегиванию, ребенок учиться совершать точные и ловкие движения рукой.</w:t>
      </w:r>
      <w:r w:rsidR="000D3220" w:rsidRPr="00960BCF">
        <w:rPr>
          <w:color w:val="030303"/>
          <w:sz w:val="28"/>
          <w:szCs w:val="28"/>
        </w:rPr>
        <w:br/>
        <w:t>Для развития крупных движений и совершенствования общего физического развития ребенка привлекайте его к участию в разнообразных подвижных играх дома и на прогулке, выполнению физических упражнений. Очень полезны также игры с использованием мячей различных размеров. Хорошо, если ребенок занимается каким-либо видом спорта.</w:t>
      </w:r>
      <w:r w:rsidR="000D3220" w:rsidRPr="00960BCF">
        <w:rPr>
          <w:color w:val="030303"/>
          <w:sz w:val="28"/>
          <w:szCs w:val="28"/>
        </w:rPr>
        <w:br/>
        <w:t xml:space="preserve">При недостаточной </w:t>
      </w:r>
      <w:proofErr w:type="spellStart"/>
      <w:r w:rsidR="000D3220" w:rsidRPr="00960BCF">
        <w:rPr>
          <w:color w:val="030303"/>
          <w:sz w:val="28"/>
          <w:szCs w:val="28"/>
        </w:rPr>
        <w:t>сформированности</w:t>
      </w:r>
      <w:proofErr w:type="spellEnd"/>
      <w:r w:rsidR="000D3220" w:rsidRPr="00960BCF">
        <w:rPr>
          <w:color w:val="030303"/>
          <w:sz w:val="28"/>
          <w:szCs w:val="28"/>
        </w:rPr>
        <w:t xml:space="preserve"> положительного отношения к школе и учебной мотивации уделяйте большое внимание в играх и общении с ребенком элементами «школьной жизни». Рассказывайте о школе, проигрывайте ситуации уроков, поощряйте игру «в школу» с куклами и другими детьми. Не стоит требовать от ребенка строгого соблюдения в игре всех правил и атрибутов «школьной» жизни, нельзя ругать, а уж тем более наказывать его за их нарушение. Это может повлечь за собой не только нежелание в дальнейшем играть в подобные игры, но и формирование стойкого негативного отношения к обучению в школе и всему, что с ним связано.</w:t>
      </w:r>
      <w:r w:rsidR="000D3220" w:rsidRPr="00960BCF">
        <w:rPr>
          <w:color w:val="030303"/>
          <w:sz w:val="28"/>
          <w:szCs w:val="28"/>
        </w:rPr>
        <w:br/>
      </w:r>
      <w:r w:rsidR="000D3220" w:rsidRPr="00960BCF">
        <w:rPr>
          <w:color w:val="030303"/>
          <w:sz w:val="28"/>
          <w:szCs w:val="28"/>
        </w:rPr>
        <w:lastRenderedPageBreak/>
        <w:t>Не стоит стараться «натренировать» ребенка на выполнение заданий, предлагаемых в тестах. Ведь важно, чтобы ребенок не просто показал хороший результат при школьном тестировании, а был действительно готов обучаться по той программе, которую вы для него выбрали. Хорошо пройденное тестирование может создать только иллюзию успеха, а неправильно выбранная программа обучения, к выполнению которой ребенок недостаточно готов, неизбежно повлечет за собой трудности при адаптации к школе.</w:t>
      </w:r>
    </w:p>
    <w:p w:rsidR="00960BCF" w:rsidRDefault="00960BCF" w:rsidP="00960BCF">
      <w:pPr>
        <w:pStyle w:val="a3"/>
        <w:jc w:val="center"/>
        <w:rPr>
          <w:rStyle w:val="a5"/>
          <w:color w:val="030303"/>
          <w:sz w:val="28"/>
          <w:szCs w:val="28"/>
        </w:rPr>
      </w:pPr>
    </w:p>
    <w:p w:rsidR="00960BCF" w:rsidRPr="00960BCF" w:rsidRDefault="00960BCF" w:rsidP="00960BCF">
      <w:pPr>
        <w:pStyle w:val="a3"/>
        <w:jc w:val="center"/>
        <w:rPr>
          <w:rStyle w:val="a5"/>
          <w:color w:val="030303"/>
          <w:sz w:val="28"/>
          <w:szCs w:val="28"/>
        </w:rPr>
      </w:pPr>
      <w:bookmarkStart w:id="1" w:name="_GoBack"/>
      <w:bookmarkEnd w:id="1"/>
      <w:r w:rsidRPr="00960BCF">
        <w:rPr>
          <w:rStyle w:val="a5"/>
          <w:color w:val="030303"/>
          <w:sz w:val="28"/>
          <w:szCs w:val="28"/>
        </w:rPr>
        <w:t>Рекомендации родителям</w:t>
      </w:r>
    </w:p>
    <w:p w:rsidR="000D3220" w:rsidRPr="00960BCF" w:rsidRDefault="00960BCF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 xml:space="preserve">       </w:t>
      </w:r>
      <w:proofErr w:type="gramStart"/>
      <w:r w:rsidRPr="00960BCF">
        <w:rPr>
          <w:color w:val="030303"/>
          <w:sz w:val="28"/>
          <w:szCs w:val="28"/>
        </w:rPr>
        <w:t>К</w:t>
      </w:r>
      <w:r w:rsidR="000D3220" w:rsidRPr="00960BCF">
        <w:rPr>
          <w:color w:val="030303"/>
          <w:sz w:val="28"/>
          <w:szCs w:val="28"/>
        </w:rPr>
        <w:t>ак общаться с ребенком в этот не простой для него период (период перехода от дошкольного к младшему школьному возрасту) помогут  преодолеть имеющиеся трудности.</w:t>
      </w:r>
      <w:proofErr w:type="gramEnd"/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 1.Поощряйте самостоятельность и активность ребенка, предоставьте ему возможность действовать самостоятельно. Постарайтесь взять на себя роль консультанта, а не «</w:t>
      </w:r>
      <w:proofErr w:type="spellStart"/>
      <w:r w:rsidRPr="00960BCF">
        <w:rPr>
          <w:color w:val="030303"/>
          <w:sz w:val="28"/>
          <w:szCs w:val="28"/>
        </w:rPr>
        <w:t>запретителя</w:t>
      </w:r>
      <w:proofErr w:type="spellEnd"/>
      <w:r w:rsidRPr="00960BCF">
        <w:rPr>
          <w:color w:val="030303"/>
          <w:sz w:val="28"/>
          <w:szCs w:val="28"/>
        </w:rPr>
        <w:t>» помогайте ребенку в сложных ситуациях.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2.Привлекайте ребенка к обсуждению различных «взрослых» проблем. Поинтересуйтесь его мнением по обсуждаемому вопросу, внимательно выслушайте его, прежде чем критиковать. Возможно, в том, что говорит ребенок, есть рациональное зерно. Дайте ему возможность высказаться и тактично поправьте, если он в чем-то ошибается.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3.Будьте готовы принять точку зрения ребенка и согласиться с ним. Это не нанесет ущерба вашему авторитету, зато укрепит в ребенке чувство самоуважения.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4.Будьте рядом с ребенком, покажите, что вы понимаете и цените его, уважаете его достижения и можете помочь в случае неудачи. Покажите ребенку способ достижения желаемого и не забудьте похвалить его в случае успеха.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5.Поощряйте даже самый маленький успех ребенка на пути достижения цели. Это поможет ему укрепить веру в себя, почувствовать себя сильным и самостоятельным.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6.Отвечайте на вопросы ребенка. Не отмахивайтесь, даже если вы неоднократно отвечали на них. Ведь 6-7-летний возраст – это возраст «почемучек», ребенку интересно буквально все, его любознательность не знает границ. Возможность получить ответы на все возникающие вопросы дает сильный толчок для интеллектуального и социального развития ребенка.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 xml:space="preserve">7.Будьте последовательны в своих требованиях. Если вы что-то не разрешаете ребенку, то стойте на своем до конца. В противном случае слезы и истерики станут для него удобным способом настоять на своем мнении. </w:t>
      </w:r>
      <w:r w:rsidRPr="00960BCF">
        <w:rPr>
          <w:color w:val="030303"/>
          <w:sz w:val="28"/>
          <w:szCs w:val="28"/>
        </w:rPr>
        <w:lastRenderedPageBreak/>
        <w:t>Следите за тем, чтобы все окружающие предъявляли к ребенку одинаковые требования. Иначе то, что не разрешают папа с мамой, будет очень легко выпросить у бабушки – и тогда все усилия  пойдут насмарку.</w:t>
      </w:r>
    </w:p>
    <w:p w:rsidR="000D3220" w:rsidRPr="00960BCF" w:rsidRDefault="000D3220" w:rsidP="00960BCF">
      <w:pPr>
        <w:pStyle w:val="a3"/>
        <w:jc w:val="both"/>
        <w:rPr>
          <w:color w:val="030303"/>
          <w:sz w:val="28"/>
          <w:szCs w:val="28"/>
        </w:rPr>
      </w:pPr>
      <w:r w:rsidRPr="00960BCF">
        <w:rPr>
          <w:color w:val="030303"/>
          <w:sz w:val="28"/>
          <w:szCs w:val="28"/>
        </w:rPr>
        <w:t>8.Подавайте ребенку пример «взрослого» поведения. Не демонстрируйте при  нем обиду и раздражение, недовольство другим человеком. Соблюдайте культуру диалога. Помните, что ваш ребенок в общении во всем подражает вам, и в его поведении вы можете увидеть зеркальное отражение своих привычек и способов общения.</w:t>
      </w:r>
    </w:p>
    <w:p w:rsidR="000D3220" w:rsidRPr="00960BCF" w:rsidRDefault="000D3220" w:rsidP="00960BCF">
      <w:pPr>
        <w:jc w:val="both"/>
        <w:rPr>
          <w:sz w:val="28"/>
          <w:szCs w:val="28"/>
        </w:rPr>
      </w:pPr>
    </w:p>
    <w:p w:rsidR="003B0C4E" w:rsidRPr="00960BCF" w:rsidRDefault="003B0C4E" w:rsidP="00960BCF">
      <w:pPr>
        <w:jc w:val="both"/>
        <w:rPr>
          <w:sz w:val="28"/>
          <w:szCs w:val="28"/>
        </w:rPr>
      </w:pPr>
    </w:p>
    <w:p w:rsidR="00960BCF" w:rsidRPr="00960BCF" w:rsidRDefault="00960BCF">
      <w:pPr>
        <w:jc w:val="both"/>
        <w:rPr>
          <w:sz w:val="28"/>
          <w:szCs w:val="28"/>
        </w:rPr>
      </w:pPr>
    </w:p>
    <w:sectPr w:rsidR="00960BCF" w:rsidRPr="00960BCF" w:rsidSect="00960B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4"/>
    <w:rsid w:val="000D3220"/>
    <w:rsid w:val="003B0C4E"/>
    <w:rsid w:val="00845254"/>
    <w:rsid w:val="00960BCF"/>
    <w:rsid w:val="00C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3220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0D3220"/>
    <w:rPr>
      <w:color w:val="CC0000"/>
    </w:rPr>
  </w:style>
  <w:style w:type="character" w:styleId="a4">
    <w:name w:val="Emphasis"/>
    <w:basedOn w:val="a0"/>
    <w:qFormat/>
    <w:rsid w:val="000D3220"/>
    <w:rPr>
      <w:i/>
      <w:iCs/>
    </w:rPr>
  </w:style>
  <w:style w:type="character" w:styleId="a5">
    <w:name w:val="Strong"/>
    <w:basedOn w:val="a0"/>
    <w:qFormat/>
    <w:rsid w:val="000D3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3220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0D3220"/>
    <w:rPr>
      <w:color w:val="CC0000"/>
    </w:rPr>
  </w:style>
  <w:style w:type="character" w:styleId="a4">
    <w:name w:val="Emphasis"/>
    <w:basedOn w:val="a0"/>
    <w:qFormat/>
    <w:rsid w:val="000D3220"/>
    <w:rPr>
      <w:i/>
      <w:iCs/>
    </w:rPr>
  </w:style>
  <w:style w:type="character" w:styleId="a5">
    <w:name w:val="Strong"/>
    <w:basedOn w:val="a0"/>
    <w:qFormat/>
    <w:rsid w:val="000D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2014-12-04T18:04:00Z</dcterms:created>
  <dcterms:modified xsi:type="dcterms:W3CDTF">2017-12-12T02:20:00Z</dcterms:modified>
</cp:coreProperties>
</file>